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9417" w14:textId="6A3BF071" w:rsidR="00F644C6" w:rsidRPr="00F644C6" w:rsidRDefault="00990CB1" w:rsidP="00990CB1">
      <w:pPr>
        <w:spacing w:after="160" w:line="259" w:lineRule="auto"/>
        <w:rPr>
          <w:rFonts w:asciiTheme="minorHAnsi" w:eastAsia="Calibri" w:hAnsiTheme="minorHAnsi" w:cstheme="minorHAnsi"/>
          <w:spacing w:val="0"/>
          <w:sz w:val="22"/>
          <w:szCs w:val="22"/>
        </w:rPr>
      </w:pPr>
      <w:r w:rsidRPr="00F644C6">
        <w:rPr>
          <w:rFonts w:asciiTheme="minorHAnsi" w:eastAsia="Calibri" w:hAnsiTheme="minorHAnsi" w:cstheme="minorHAnsi"/>
          <w:spacing w:val="0"/>
          <w:sz w:val="22"/>
          <w:szCs w:val="22"/>
        </w:rPr>
        <w:t>Dear colleague,</w:t>
      </w:r>
    </w:p>
    <w:p w14:paraId="3CB4F842" w14:textId="7B97101E" w:rsidR="00990CB1" w:rsidRPr="00F644C6" w:rsidRDefault="00990CB1" w:rsidP="00990CB1">
      <w:pPr>
        <w:spacing w:after="160" w:line="259" w:lineRule="auto"/>
        <w:rPr>
          <w:rFonts w:asciiTheme="minorHAnsi" w:eastAsia="Calibri" w:hAnsiTheme="minorHAnsi" w:cstheme="minorHAnsi"/>
          <w:spacing w:val="0"/>
          <w:sz w:val="22"/>
          <w:szCs w:val="22"/>
        </w:rPr>
      </w:pPr>
      <w:r w:rsidRPr="00F644C6">
        <w:rPr>
          <w:rFonts w:asciiTheme="minorHAnsi" w:eastAsia="Calibri" w:hAnsiTheme="minorHAnsi" w:cstheme="minorHAnsi"/>
          <w:spacing w:val="0"/>
          <w:sz w:val="22"/>
          <w:szCs w:val="22"/>
        </w:rPr>
        <w:t>Th</w:t>
      </w:r>
      <w:r w:rsidR="00EF0FCA" w:rsidRPr="00F644C6">
        <w:rPr>
          <w:rFonts w:asciiTheme="minorHAnsi" w:eastAsia="Calibri" w:hAnsiTheme="minorHAnsi" w:cstheme="minorHAnsi"/>
          <w:spacing w:val="0"/>
          <w:sz w:val="22"/>
          <w:szCs w:val="22"/>
        </w:rPr>
        <w:t>is patient has been</w:t>
      </w:r>
      <w:r w:rsidRPr="00F644C6">
        <w:rPr>
          <w:rFonts w:asciiTheme="minorHAnsi" w:eastAsia="Calibri" w:hAnsiTheme="minorHAnsi" w:cstheme="minorHAnsi"/>
          <w:color w:val="000000"/>
          <w:spacing w:val="0"/>
          <w:sz w:val="22"/>
          <w:szCs w:val="22"/>
        </w:rPr>
        <w:t xml:space="preserve"> referred into the breast unit outside of recommended guidelines. The GM Cancer Alliance Breast Pathway Board no longer recommend </w:t>
      </w:r>
      <w:r w:rsidR="00B1053F">
        <w:rPr>
          <w:rFonts w:asciiTheme="minorHAnsi" w:eastAsia="Calibri" w:hAnsiTheme="minorHAnsi" w:cstheme="minorHAnsi"/>
          <w:color w:val="000000"/>
          <w:spacing w:val="0"/>
          <w:sz w:val="22"/>
          <w:szCs w:val="22"/>
        </w:rPr>
        <w:t>S</w:t>
      </w:r>
      <w:r w:rsidRPr="00F644C6">
        <w:rPr>
          <w:rFonts w:asciiTheme="minorHAnsi" w:eastAsia="Calibri" w:hAnsiTheme="minorHAnsi" w:cstheme="minorHAnsi"/>
          <w:color w:val="000000"/>
          <w:spacing w:val="0"/>
          <w:sz w:val="22"/>
          <w:szCs w:val="22"/>
        </w:rPr>
        <w:t xml:space="preserve">econdary </w:t>
      </w:r>
      <w:r w:rsidR="00B1053F">
        <w:rPr>
          <w:rFonts w:asciiTheme="minorHAnsi" w:eastAsia="Calibri" w:hAnsiTheme="minorHAnsi" w:cstheme="minorHAnsi"/>
          <w:color w:val="000000"/>
          <w:spacing w:val="0"/>
          <w:sz w:val="22"/>
          <w:szCs w:val="22"/>
        </w:rPr>
        <w:t>C</w:t>
      </w:r>
      <w:r w:rsidRPr="00F644C6">
        <w:rPr>
          <w:rFonts w:asciiTheme="minorHAnsi" w:eastAsia="Calibri" w:hAnsiTheme="minorHAnsi" w:cstheme="minorHAnsi"/>
          <w:color w:val="000000"/>
          <w:spacing w:val="0"/>
          <w:sz w:val="22"/>
          <w:szCs w:val="22"/>
        </w:rPr>
        <w:t xml:space="preserve">are referral for mastalgia (breast pain) unless all conservative measures have been exhausted in </w:t>
      </w:r>
      <w:r w:rsidR="00B1053F">
        <w:rPr>
          <w:rFonts w:asciiTheme="minorHAnsi" w:eastAsia="Calibri" w:hAnsiTheme="minorHAnsi" w:cstheme="minorHAnsi"/>
          <w:color w:val="000000"/>
          <w:spacing w:val="0"/>
          <w:sz w:val="22"/>
          <w:szCs w:val="22"/>
        </w:rPr>
        <w:t>P</w:t>
      </w:r>
      <w:r w:rsidRPr="00F644C6">
        <w:rPr>
          <w:rFonts w:asciiTheme="minorHAnsi" w:eastAsia="Calibri" w:hAnsiTheme="minorHAnsi" w:cstheme="minorHAnsi"/>
          <w:color w:val="000000"/>
          <w:spacing w:val="0"/>
          <w:sz w:val="22"/>
          <w:szCs w:val="22"/>
        </w:rPr>
        <w:t xml:space="preserve">rimary </w:t>
      </w:r>
      <w:r w:rsidR="00B1053F">
        <w:rPr>
          <w:rFonts w:asciiTheme="minorHAnsi" w:eastAsia="Calibri" w:hAnsiTheme="minorHAnsi" w:cstheme="minorHAnsi"/>
          <w:color w:val="000000"/>
          <w:spacing w:val="0"/>
          <w:sz w:val="22"/>
          <w:szCs w:val="22"/>
        </w:rPr>
        <w:t>C</w:t>
      </w:r>
      <w:r w:rsidRPr="00F644C6">
        <w:rPr>
          <w:rFonts w:asciiTheme="minorHAnsi" w:eastAsia="Calibri" w:hAnsiTheme="minorHAnsi" w:cstheme="minorHAnsi"/>
          <w:color w:val="000000"/>
          <w:spacing w:val="0"/>
          <w:sz w:val="22"/>
          <w:szCs w:val="22"/>
        </w:rPr>
        <w:t>are.</w:t>
      </w:r>
    </w:p>
    <w:p w14:paraId="05A4D7FE" w14:textId="77777777" w:rsidR="00990CB1" w:rsidRPr="00F644C6" w:rsidRDefault="00990CB1" w:rsidP="00990CB1">
      <w:pPr>
        <w:spacing w:after="160" w:line="259" w:lineRule="auto"/>
        <w:rPr>
          <w:rFonts w:asciiTheme="minorHAnsi" w:eastAsia="Calibri" w:hAnsiTheme="minorHAnsi" w:cstheme="minorHAnsi"/>
          <w:spacing w:val="0"/>
          <w:sz w:val="22"/>
          <w:szCs w:val="22"/>
        </w:rPr>
      </w:pPr>
      <w:r w:rsidRPr="00F644C6">
        <w:rPr>
          <w:rFonts w:asciiTheme="minorHAnsi" w:eastAsia="Calibri" w:hAnsiTheme="minorHAnsi" w:cstheme="minorHAnsi"/>
          <w:spacing w:val="0"/>
          <w:sz w:val="22"/>
          <w:szCs w:val="22"/>
        </w:rPr>
        <w:t xml:space="preserve">Mastalgia is very common and occurs in around 70% of women during their lifetime. It is a normal physiological process of dynamic breast tissue or a non-breast symptom, such as costochondritis of the underlying chest wall. </w:t>
      </w:r>
    </w:p>
    <w:p w14:paraId="1FFEE0D9" w14:textId="6DB9AF66" w:rsidR="00990CB1" w:rsidRPr="00F644C6" w:rsidRDefault="00990CB1" w:rsidP="00990CB1">
      <w:pPr>
        <w:spacing w:after="160" w:line="259" w:lineRule="auto"/>
        <w:rPr>
          <w:rFonts w:asciiTheme="minorHAnsi" w:eastAsia="Calibri" w:hAnsiTheme="minorHAnsi" w:cstheme="minorHAnsi"/>
          <w:spacing w:val="0"/>
          <w:sz w:val="22"/>
          <w:szCs w:val="22"/>
        </w:rPr>
      </w:pPr>
      <w:r w:rsidRPr="00F644C6">
        <w:rPr>
          <w:rFonts w:asciiTheme="minorHAnsi" w:eastAsia="Calibri" w:hAnsiTheme="minorHAnsi" w:cstheme="minorHAnsi"/>
          <w:spacing w:val="0"/>
          <w:sz w:val="22"/>
          <w:szCs w:val="22"/>
        </w:rPr>
        <w:t xml:space="preserve">We know that mastalgia alone is not a symptom of breast cancer. Women with mastalgia who are referred to a breast clinic often receive unnecessary examination and diagnostic tests which cause unnecessary patient anxiety. </w:t>
      </w:r>
    </w:p>
    <w:p w14:paraId="1004B9CE" w14:textId="6D62C0F6" w:rsidR="00990CB1" w:rsidRPr="00F644C6" w:rsidRDefault="00990CB1" w:rsidP="00990CB1">
      <w:pPr>
        <w:autoSpaceDE w:val="0"/>
        <w:spacing w:after="0" w:line="240" w:lineRule="auto"/>
        <w:contextualSpacing/>
        <w:rPr>
          <w:rFonts w:asciiTheme="minorHAnsi" w:eastAsia="Calibri" w:hAnsiTheme="minorHAnsi" w:cstheme="minorHAnsi"/>
          <w:spacing w:val="0"/>
          <w:sz w:val="22"/>
          <w:szCs w:val="22"/>
        </w:rPr>
      </w:pPr>
      <w:r w:rsidRPr="00F644C6">
        <w:rPr>
          <w:rFonts w:asciiTheme="minorHAnsi" w:eastAsia="Calibri" w:hAnsiTheme="minorHAnsi" w:cstheme="minorHAnsi"/>
          <w:spacing w:val="0"/>
          <w:sz w:val="22"/>
          <w:szCs w:val="22"/>
        </w:rPr>
        <w:t xml:space="preserve"> Here is </w:t>
      </w:r>
      <w:r w:rsidR="00EF0FCA" w:rsidRPr="00F644C6">
        <w:rPr>
          <w:rFonts w:asciiTheme="minorHAnsi" w:eastAsia="Calibri" w:hAnsiTheme="minorHAnsi" w:cstheme="minorHAnsi"/>
          <w:spacing w:val="0"/>
          <w:sz w:val="22"/>
          <w:szCs w:val="22"/>
        </w:rPr>
        <w:t xml:space="preserve">the advice we recommend GP’s </w:t>
      </w:r>
      <w:proofErr w:type="spellStart"/>
      <w:r w:rsidR="00EF0FCA" w:rsidRPr="00F644C6">
        <w:rPr>
          <w:rFonts w:asciiTheme="minorHAnsi" w:eastAsia="Calibri" w:hAnsiTheme="minorHAnsi" w:cstheme="minorHAnsi"/>
          <w:spacing w:val="0"/>
          <w:sz w:val="22"/>
          <w:szCs w:val="22"/>
        </w:rPr>
        <w:t>give</w:t>
      </w:r>
      <w:proofErr w:type="spellEnd"/>
      <w:r w:rsidR="00EF0FCA" w:rsidRPr="00F644C6">
        <w:rPr>
          <w:rFonts w:asciiTheme="minorHAnsi" w:eastAsia="Calibri" w:hAnsiTheme="minorHAnsi" w:cstheme="minorHAnsi"/>
          <w:spacing w:val="0"/>
          <w:sz w:val="22"/>
          <w:szCs w:val="22"/>
        </w:rPr>
        <w:t xml:space="preserve"> to patients</w:t>
      </w:r>
      <w:r w:rsidRPr="00F644C6">
        <w:rPr>
          <w:rFonts w:asciiTheme="minorHAnsi" w:eastAsia="Calibri" w:hAnsiTheme="minorHAnsi" w:cstheme="minorHAnsi"/>
          <w:spacing w:val="0"/>
          <w:sz w:val="22"/>
          <w:szCs w:val="22"/>
        </w:rPr>
        <w:t xml:space="preserve"> with mastalgia: </w:t>
      </w:r>
    </w:p>
    <w:p w14:paraId="2058C691" w14:textId="77777777" w:rsidR="00990CB1" w:rsidRPr="00F644C6" w:rsidRDefault="00990CB1" w:rsidP="00990CB1">
      <w:pPr>
        <w:autoSpaceDE w:val="0"/>
        <w:spacing w:after="0" w:line="240" w:lineRule="auto"/>
        <w:contextualSpacing/>
        <w:rPr>
          <w:rFonts w:asciiTheme="minorHAnsi" w:eastAsia="Calibri" w:hAnsiTheme="minorHAnsi" w:cstheme="minorHAnsi"/>
          <w:spacing w:val="0"/>
          <w:sz w:val="22"/>
          <w:szCs w:val="22"/>
        </w:rPr>
      </w:pPr>
    </w:p>
    <w:p w14:paraId="08C65B08" w14:textId="43FBED0A" w:rsidR="00990CB1" w:rsidRPr="00F644C6" w:rsidRDefault="00927FEF" w:rsidP="00990CB1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Theme="minorHAnsi" w:eastAsia="Calibri" w:hAnsiTheme="minorHAnsi" w:cstheme="minorHAnsi"/>
          <w:spacing w:val="0"/>
          <w:sz w:val="22"/>
          <w:szCs w:val="22"/>
        </w:rPr>
      </w:pPr>
      <w:r w:rsidRPr="00F644C6">
        <w:rPr>
          <w:rFonts w:asciiTheme="minorHAnsi" w:eastAsia="Calibri" w:hAnsiTheme="minorHAnsi" w:cstheme="minorHAnsi"/>
          <w:spacing w:val="0"/>
          <w:sz w:val="22"/>
          <w:szCs w:val="22"/>
        </w:rPr>
        <w:t>Wear a</w:t>
      </w:r>
      <w:r w:rsidR="00990CB1" w:rsidRPr="00F644C6">
        <w:rPr>
          <w:rFonts w:asciiTheme="minorHAnsi" w:eastAsia="Calibri" w:hAnsiTheme="minorHAnsi" w:cstheme="minorHAnsi"/>
          <w:spacing w:val="0"/>
          <w:sz w:val="22"/>
          <w:szCs w:val="22"/>
        </w:rPr>
        <w:t xml:space="preserve"> well-fitted supportive bra – please ensure you have had a professional bra-fitting recently (most department </w:t>
      </w:r>
      <w:proofErr w:type="gramStart"/>
      <w:r w:rsidR="00990CB1" w:rsidRPr="00F644C6">
        <w:rPr>
          <w:rFonts w:asciiTheme="minorHAnsi" w:eastAsia="Calibri" w:hAnsiTheme="minorHAnsi" w:cstheme="minorHAnsi"/>
          <w:spacing w:val="0"/>
          <w:sz w:val="22"/>
          <w:szCs w:val="22"/>
        </w:rPr>
        <w:t>stores</w:t>
      </w:r>
      <w:proofErr w:type="gramEnd"/>
      <w:r w:rsidR="00990CB1" w:rsidRPr="00F644C6">
        <w:rPr>
          <w:rFonts w:asciiTheme="minorHAnsi" w:eastAsia="Calibri" w:hAnsiTheme="minorHAnsi" w:cstheme="minorHAnsi"/>
          <w:spacing w:val="0"/>
          <w:sz w:val="22"/>
          <w:szCs w:val="22"/>
        </w:rPr>
        <w:t xml:space="preserve"> and underwear shops provide this service free-of-charge)</w:t>
      </w:r>
    </w:p>
    <w:p w14:paraId="3C9EF7C8" w14:textId="77777777" w:rsidR="00990CB1" w:rsidRPr="00F644C6" w:rsidRDefault="00990CB1" w:rsidP="00990CB1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Calibri" w:hAnsiTheme="minorHAnsi" w:cstheme="minorHAnsi"/>
          <w:spacing w:val="0"/>
          <w:sz w:val="22"/>
          <w:szCs w:val="22"/>
        </w:rPr>
      </w:pPr>
      <w:r w:rsidRPr="00F644C6">
        <w:rPr>
          <w:rFonts w:asciiTheme="minorHAnsi" w:eastAsia="Calibri" w:hAnsiTheme="minorHAnsi" w:cstheme="minorHAnsi"/>
          <w:spacing w:val="0"/>
          <w:sz w:val="22"/>
          <w:szCs w:val="22"/>
        </w:rPr>
        <w:t xml:space="preserve">Topical, non-steroidal gels (such as ibuprofen gel) can be applied directly to the painful area 2-3 times per day for 3-4 weeks allowing the gel to dry before getting </w:t>
      </w:r>
      <w:proofErr w:type="gramStart"/>
      <w:r w:rsidRPr="00F644C6">
        <w:rPr>
          <w:rFonts w:asciiTheme="minorHAnsi" w:eastAsia="Calibri" w:hAnsiTheme="minorHAnsi" w:cstheme="minorHAnsi"/>
          <w:spacing w:val="0"/>
          <w:sz w:val="22"/>
          <w:szCs w:val="22"/>
        </w:rPr>
        <w:t>dressed</w:t>
      </w:r>
      <w:proofErr w:type="gramEnd"/>
      <w:r w:rsidRPr="00F644C6">
        <w:rPr>
          <w:rFonts w:asciiTheme="minorHAnsi" w:eastAsia="Calibri" w:hAnsiTheme="minorHAnsi" w:cstheme="minorHAnsi"/>
          <w:spacing w:val="0"/>
          <w:sz w:val="22"/>
          <w:szCs w:val="22"/>
        </w:rPr>
        <w:t xml:space="preserve"> </w:t>
      </w:r>
    </w:p>
    <w:p w14:paraId="39947E23" w14:textId="77777777" w:rsidR="00990CB1" w:rsidRPr="00F644C6" w:rsidRDefault="00990CB1" w:rsidP="00990CB1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Calibri" w:hAnsiTheme="minorHAnsi" w:cstheme="minorHAnsi"/>
          <w:spacing w:val="0"/>
          <w:sz w:val="22"/>
          <w:szCs w:val="22"/>
        </w:rPr>
      </w:pPr>
      <w:r w:rsidRPr="00F644C6">
        <w:rPr>
          <w:rFonts w:asciiTheme="minorHAnsi" w:eastAsia="Calibri" w:hAnsiTheme="minorHAnsi" w:cstheme="minorHAnsi"/>
          <w:spacing w:val="0"/>
          <w:sz w:val="22"/>
          <w:szCs w:val="22"/>
        </w:rPr>
        <w:t xml:space="preserve">Tiger balm is a good natural alternative if you cannot use anti-inflammatory gels and should be applied in the same way. This can be purchased from most </w:t>
      </w:r>
      <w:proofErr w:type="gramStart"/>
      <w:r w:rsidRPr="00F644C6">
        <w:rPr>
          <w:rFonts w:asciiTheme="minorHAnsi" w:eastAsia="Calibri" w:hAnsiTheme="minorHAnsi" w:cstheme="minorHAnsi"/>
          <w:spacing w:val="0"/>
          <w:sz w:val="22"/>
          <w:szCs w:val="22"/>
        </w:rPr>
        <w:t>pharmacies</w:t>
      </w:r>
      <w:proofErr w:type="gramEnd"/>
    </w:p>
    <w:p w14:paraId="10B7CD53" w14:textId="77777777" w:rsidR="00990CB1" w:rsidRPr="00F644C6" w:rsidRDefault="00990CB1" w:rsidP="00990CB1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Calibri" w:hAnsiTheme="minorHAnsi" w:cstheme="minorHAnsi"/>
          <w:spacing w:val="0"/>
          <w:sz w:val="22"/>
          <w:szCs w:val="22"/>
        </w:rPr>
      </w:pPr>
      <w:r w:rsidRPr="00F644C6">
        <w:rPr>
          <w:rFonts w:asciiTheme="minorHAnsi" w:eastAsia="Calibri" w:hAnsiTheme="minorHAnsi" w:cstheme="minorHAnsi"/>
          <w:spacing w:val="0"/>
          <w:sz w:val="22"/>
          <w:szCs w:val="22"/>
        </w:rPr>
        <w:t xml:space="preserve">If your pain is related to starting the oral contraceptive pill/ hormone replacement therapy (HRT), please discuss this further with your </w:t>
      </w:r>
      <w:proofErr w:type="gramStart"/>
      <w:r w:rsidRPr="00F644C6">
        <w:rPr>
          <w:rFonts w:asciiTheme="minorHAnsi" w:eastAsia="Calibri" w:hAnsiTheme="minorHAnsi" w:cstheme="minorHAnsi"/>
          <w:spacing w:val="0"/>
          <w:sz w:val="22"/>
          <w:szCs w:val="22"/>
        </w:rPr>
        <w:t>GP</w:t>
      </w:r>
      <w:proofErr w:type="gramEnd"/>
    </w:p>
    <w:p w14:paraId="764C9D00" w14:textId="77777777" w:rsidR="00990CB1" w:rsidRPr="00F644C6" w:rsidRDefault="00990CB1" w:rsidP="00990CB1">
      <w:pPr>
        <w:spacing w:after="0" w:line="240" w:lineRule="auto"/>
        <w:contextualSpacing/>
        <w:rPr>
          <w:rFonts w:asciiTheme="minorHAnsi" w:eastAsia="Calibri" w:hAnsiTheme="minorHAnsi" w:cstheme="minorHAnsi"/>
          <w:spacing w:val="0"/>
          <w:sz w:val="22"/>
          <w:szCs w:val="22"/>
        </w:rPr>
      </w:pPr>
    </w:p>
    <w:p w14:paraId="771715F9" w14:textId="641AEE2B" w:rsidR="00F644C6" w:rsidRPr="00F644C6" w:rsidRDefault="00990CB1" w:rsidP="00990CB1">
      <w:pPr>
        <w:spacing w:after="160" w:line="259" w:lineRule="auto"/>
        <w:rPr>
          <w:rFonts w:asciiTheme="minorHAnsi" w:eastAsia="Calibri" w:hAnsiTheme="minorHAnsi" w:cstheme="minorHAnsi"/>
          <w:spacing w:val="0"/>
          <w:sz w:val="22"/>
          <w:szCs w:val="22"/>
        </w:rPr>
      </w:pPr>
      <w:r w:rsidRPr="00F644C6">
        <w:rPr>
          <w:rFonts w:asciiTheme="minorHAnsi" w:eastAsia="Calibri" w:hAnsiTheme="minorHAnsi" w:cstheme="minorHAnsi"/>
          <w:spacing w:val="0"/>
          <w:sz w:val="22"/>
          <w:szCs w:val="22"/>
        </w:rPr>
        <w:t xml:space="preserve">We hope that you find this </w:t>
      </w:r>
      <w:r w:rsidR="00927FEF" w:rsidRPr="00F644C6">
        <w:rPr>
          <w:rFonts w:asciiTheme="minorHAnsi" w:eastAsia="Calibri" w:hAnsiTheme="minorHAnsi" w:cstheme="minorHAnsi"/>
          <w:spacing w:val="0"/>
          <w:sz w:val="22"/>
          <w:szCs w:val="22"/>
        </w:rPr>
        <w:t xml:space="preserve">information </w:t>
      </w:r>
      <w:r w:rsidRPr="00F644C6">
        <w:rPr>
          <w:rFonts w:asciiTheme="minorHAnsi" w:eastAsia="Calibri" w:hAnsiTheme="minorHAnsi" w:cstheme="minorHAnsi"/>
          <w:spacing w:val="0"/>
          <w:sz w:val="22"/>
          <w:szCs w:val="22"/>
        </w:rPr>
        <w:t>reassuring and that it helps to support your decision</w:t>
      </w:r>
      <w:r w:rsidR="00927FEF" w:rsidRPr="00F644C6">
        <w:rPr>
          <w:rFonts w:asciiTheme="minorHAnsi" w:eastAsia="Calibri" w:hAnsiTheme="minorHAnsi" w:cstheme="minorHAnsi"/>
          <w:spacing w:val="0"/>
          <w:sz w:val="22"/>
          <w:szCs w:val="22"/>
        </w:rPr>
        <w:t>-</w:t>
      </w:r>
      <w:r w:rsidRPr="00F644C6">
        <w:rPr>
          <w:rFonts w:asciiTheme="minorHAnsi" w:eastAsia="Calibri" w:hAnsiTheme="minorHAnsi" w:cstheme="minorHAnsi"/>
          <w:spacing w:val="0"/>
          <w:sz w:val="22"/>
          <w:szCs w:val="22"/>
        </w:rPr>
        <w:t>making when seeing a patient with mastalgia</w:t>
      </w:r>
      <w:r w:rsidR="00927FEF" w:rsidRPr="00F644C6">
        <w:rPr>
          <w:rFonts w:asciiTheme="minorHAnsi" w:eastAsia="Calibri" w:hAnsiTheme="minorHAnsi" w:cstheme="minorHAnsi"/>
          <w:spacing w:val="0"/>
          <w:sz w:val="22"/>
          <w:szCs w:val="22"/>
        </w:rPr>
        <w:t xml:space="preserve"> without red flags in the future</w:t>
      </w:r>
      <w:r w:rsidRPr="00F644C6">
        <w:rPr>
          <w:rFonts w:asciiTheme="minorHAnsi" w:eastAsia="Calibri" w:hAnsiTheme="minorHAnsi" w:cstheme="minorHAnsi"/>
          <w:spacing w:val="0"/>
          <w:sz w:val="22"/>
          <w:szCs w:val="22"/>
        </w:rPr>
        <w:t>.</w:t>
      </w:r>
    </w:p>
    <w:p w14:paraId="57521A8D" w14:textId="6D525744" w:rsidR="00990CB1" w:rsidRPr="00F644C6" w:rsidRDefault="00990CB1" w:rsidP="00990CB1">
      <w:pPr>
        <w:spacing w:after="160" w:line="259" w:lineRule="auto"/>
        <w:rPr>
          <w:rFonts w:asciiTheme="minorHAnsi" w:eastAsia="Calibri" w:hAnsiTheme="minorHAnsi" w:cstheme="minorHAnsi"/>
          <w:spacing w:val="0"/>
          <w:sz w:val="22"/>
          <w:szCs w:val="22"/>
        </w:rPr>
      </w:pPr>
      <w:r w:rsidRPr="00F644C6">
        <w:rPr>
          <w:rFonts w:asciiTheme="minorHAnsi" w:eastAsia="Calibri" w:hAnsiTheme="minorHAnsi" w:cstheme="minorHAnsi"/>
          <w:spacing w:val="0"/>
          <w:sz w:val="22"/>
          <w:szCs w:val="22"/>
        </w:rPr>
        <w:t>Kind regards</w:t>
      </w:r>
    </w:p>
    <w:p w14:paraId="6097D538" w14:textId="782FC7FA" w:rsidR="00F644C6" w:rsidRDefault="00D95779" w:rsidP="00990CB1">
      <w:pPr>
        <w:spacing w:after="160" w:line="259" w:lineRule="auto"/>
        <w:rPr>
          <w:rFonts w:asciiTheme="minorHAnsi" w:eastAsia="Calibri" w:hAnsiTheme="minorHAnsi" w:cstheme="minorHAnsi"/>
          <w:spacing w:val="0"/>
          <w:sz w:val="22"/>
          <w:szCs w:val="22"/>
        </w:rPr>
      </w:pPr>
      <w:r>
        <w:rPr>
          <w:rFonts w:asciiTheme="minorHAnsi" w:eastAsia="Calibri" w:hAnsiTheme="minorHAnsi" w:cstheme="minorHAnsi"/>
          <w:spacing w:val="0"/>
          <w:sz w:val="22"/>
          <w:szCs w:val="22"/>
        </w:rPr>
        <w:t xml:space="preserve">Greater Manchester Cancer Alliance Breast Pathway Board </w:t>
      </w:r>
    </w:p>
    <w:p w14:paraId="5C17B249" w14:textId="77777777" w:rsidR="00AE17F6" w:rsidRPr="00F644C6" w:rsidRDefault="00AE17F6" w:rsidP="00990CB1">
      <w:pPr>
        <w:spacing w:after="160" w:line="259" w:lineRule="auto"/>
        <w:rPr>
          <w:rFonts w:asciiTheme="minorHAnsi" w:eastAsia="Calibri" w:hAnsiTheme="minorHAnsi" w:cstheme="minorHAnsi"/>
          <w:spacing w:val="0"/>
          <w:sz w:val="22"/>
          <w:szCs w:val="22"/>
        </w:rPr>
      </w:pPr>
    </w:p>
    <w:p w14:paraId="15B080B6" w14:textId="1887BA84" w:rsidR="00990CB1" w:rsidRPr="00F644C6" w:rsidRDefault="00990CB1" w:rsidP="00990CB1">
      <w:pPr>
        <w:spacing w:after="160" w:line="259" w:lineRule="auto"/>
        <w:rPr>
          <w:rFonts w:asciiTheme="minorHAnsi" w:eastAsia="Calibri" w:hAnsiTheme="minorHAnsi" w:cstheme="minorHAnsi"/>
          <w:spacing w:val="0"/>
          <w:sz w:val="22"/>
          <w:szCs w:val="22"/>
          <w:u w:val="single"/>
        </w:rPr>
      </w:pPr>
      <w:r w:rsidRPr="00F644C6">
        <w:rPr>
          <w:rFonts w:asciiTheme="minorHAnsi" w:eastAsia="Calibri" w:hAnsiTheme="minorHAnsi" w:cstheme="minorHAnsi"/>
          <w:spacing w:val="0"/>
          <w:sz w:val="22"/>
          <w:szCs w:val="22"/>
          <w:u w:val="single"/>
        </w:rPr>
        <w:t>Resources and information</w:t>
      </w:r>
    </w:p>
    <w:p w14:paraId="2F467519" w14:textId="77777777" w:rsidR="00990CB1" w:rsidRPr="00F644C6" w:rsidRDefault="00990CB1" w:rsidP="00990CB1">
      <w:pPr>
        <w:spacing w:after="160" w:line="259" w:lineRule="auto"/>
        <w:rPr>
          <w:rFonts w:asciiTheme="minorHAnsi" w:eastAsia="Calibri" w:hAnsiTheme="minorHAnsi" w:cstheme="minorHAnsi"/>
          <w:spacing w:val="0"/>
          <w:sz w:val="22"/>
          <w:szCs w:val="22"/>
        </w:rPr>
      </w:pPr>
      <w:r w:rsidRPr="00F644C6">
        <w:rPr>
          <w:rFonts w:asciiTheme="minorHAnsi" w:eastAsia="Calibri" w:hAnsiTheme="minorHAnsi" w:cstheme="minorHAnsi"/>
          <w:spacing w:val="0"/>
          <w:sz w:val="22"/>
          <w:szCs w:val="22"/>
        </w:rPr>
        <w:t xml:space="preserve">Gandhi et al (Manchester University Foundation Trust WTWA) have recently published a prospective cohort study of 10,830 consecutive patients referred from primary care. This revealed 1,972 (18%) of referrals were for mastalgia alone. In this cohort of </w:t>
      </w:r>
      <w:proofErr w:type="gramStart"/>
      <w:r w:rsidRPr="00F644C6">
        <w:rPr>
          <w:rFonts w:asciiTheme="minorHAnsi" w:eastAsia="Calibri" w:hAnsiTheme="minorHAnsi" w:cstheme="minorHAnsi"/>
          <w:spacing w:val="0"/>
          <w:sz w:val="22"/>
          <w:szCs w:val="22"/>
        </w:rPr>
        <w:t>patients</w:t>
      </w:r>
      <w:proofErr w:type="gramEnd"/>
      <w:r w:rsidRPr="00F644C6">
        <w:rPr>
          <w:rFonts w:asciiTheme="minorHAnsi" w:eastAsia="Calibri" w:hAnsiTheme="minorHAnsi" w:cstheme="minorHAnsi"/>
          <w:spacing w:val="0"/>
          <w:sz w:val="22"/>
          <w:szCs w:val="22"/>
        </w:rPr>
        <w:t xml:space="preserve"> the cancer incidence rate was 0.4%. This compared to ~5% in the 82% of patients referred into clinic with non-mastalgia symptoms and 1% in the NHS Breast Screening Programme of asymptomatic women. This study therefore suggests there is no association between mastalgia and breast cancer.</w:t>
      </w:r>
    </w:p>
    <w:p w14:paraId="3D0715A7" w14:textId="77777777" w:rsidR="00990CB1" w:rsidRPr="00F644C6" w:rsidRDefault="00990CB1" w:rsidP="00990CB1">
      <w:pPr>
        <w:spacing w:after="0" w:line="240" w:lineRule="auto"/>
        <w:jc w:val="both"/>
        <w:rPr>
          <w:rFonts w:asciiTheme="minorHAnsi" w:eastAsia="Calibri" w:hAnsiTheme="minorHAnsi" w:cstheme="minorHAnsi"/>
          <w:spacing w:val="0"/>
          <w:sz w:val="22"/>
          <w:szCs w:val="22"/>
        </w:rPr>
      </w:pPr>
      <w:r w:rsidRPr="00F644C6">
        <w:rPr>
          <w:rFonts w:asciiTheme="minorHAnsi" w:eastAsia="Calibri" w:hAnsiTheme="minorHAnsi" w:cstheme="minorHAnsi"/>
          <w:spacing w:val="0"/>
          <w:sz w:val="22"/>
          <w:szCs w:val="22"/>
        </w:rPr>
        <w:t xml:space="preserve">There are some useful tools and education videos on the GM Cancer Alliance website which may help you with clinical decision making.  Managing mastalgia - </w:t>
      </w:r>
      <w:hyperlink r:id="rId7">
        <w:r w:rsidRPr="00F644C6">
          <w:rPr>
            <w:rFonts w:asciiTheme="minorHAnsi" w:eastAsia="Calibri" w:hAnsiTheme="minorHAnsi" w:cstheme="minorHAnsi"/>
            <w:color w:val="0563C1"/>
            <w:spacing w:val="0"/>
            <w:sz w:val="22"/>
            <w:szCs w:val="22"/>
            <w:u w:val="single"/>
          </w:rPr>
          <w:t>https://youtu.be/CwwusCQKIyw</w:t>
        </w:r>
      </w:hyperlink>
    </w:p>
    <w:p w14:paraId="53D66BC7" w14:textId="77777777" w:rsidR="00990CB1" w:rsidRPr="00F644C6" w:rsidRDefault="00990CB1" w:rsidP="00990CB1">
      <w:pPr>
        <w:spacing w:after="0" w:line="240" w:lineRule="auto"/>
        <w:contextualSpacing/>
        <w:rPr>
          <w:rFonts w:asciiTheme="minorHAnsi" w:eastAsia="Calibri" w:hAnsiTheme="minorHAnsi" w:cstheme="minorHAnsi"/>
          <w:spacing w:val="0"/>
          <w:sz w:val="22"/>
          <w:szCs w:val="22"/>
        </w:rPr>
      </w:pPr>
    </w:p>
    <w:p w14:paraId="63F18F67" w14:textId="77777777" w:rsidR="00990CB1" w:rsidRPr="00F644C6" w:rsidRDefault="00990CB1" w:rsidP="00990CB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color w:val="000000"/>
          <w:spacing w:val="0"/>
          <w:sz w:val="22"/>
          <w:szCs w:val="22"/>
        </w:rPr>
      </w:pPr>
      <w:r w:rsidRPr="00F644C6">
        <w:rPr>
          <w:rFonts w:asciiTheme="minorHAnsi" w:eastAsia="Calibri" w:hAnsiTheme="minorHAnsi" w:cstheme="minorHAnsi"/>
          <w:color w:val="000000"/>
          <w:spacing w:val="0"/>
          <w:sz w:val="22"/>
          <w:szCs w:val="22"/>
        </w:rPr>
        <w:t xml:space="preserve">GM cancer pathway for the management of mastalgia - </w:t>
      </w:r>
      <w:hyperlink r:id="rId8">
        <w:r w:rsidRPr="00F644C6">
          <w:rPr>
            <w:rFonts w:asciiTheme="minorHAnsi" w:eastAsia="Calibri" w:hAnsiTheme="minorHAnsi" w:cstheme="minorHAnsi"/>
            <w:color w:val="0563C1"/>
            <w:spacing w:val="0"/>
            <w:sz w:val="22"/>
            <w:szCs w:val="22"/>
            <w:u w:val="single"/>
          </w:rPr>
          <w:t>https://gmcancer.org.uk/wp-content/uploads/2022/03/GM-Cancer-Pathway-for-Management-of-Mastalgia-V1.0-21Jul2021.pdf</w:t>
        </w:r>
      </w:hyperlink>
    </w:p>
    <w:p w14:paraId="6B10778D" w14:textId="77777777" w:rsidR="00F77F3D" w:rsidRDefault="00F77F3D" w:rsidP="00F77F3D">
      <w:pPr>
        <w:spacing w:after="0" w:line="240" w:lineRule="auto"/>
      </w:pPr>
    </w:p>
    <w:sectPr w:rsidR="00F77F3D" w:rsidSect="00415B0C">
      <w:headerReference w:type="default" r:id="rId9"/>
      <w:footerReference w:type="default" r:id="rId10"/>
      <w:pgSz w:w="11900" w:h="16840"/>
      <w:pgMar w:top="1134" w:right="964" w:bottom="1418" w:left="96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A666" w14:textId="77777777" w:rsidR="0089216B" w:rsidRDefault="0089216B" w:rsidP="008D2025">
      <w:pPr>
        <w:spacing w:after="0" w:line="240" w:lineRule="auto"/>
      </w:pPr>
      <w:r>
        <w:separator/>
      </w:r>
    </w:p>
  </w:endnote>
  <w:endnote w:type="continuationSeparator" w:id="0">
    <w:p w14:paraId="4CF3CEEA" w14:textId="77777777" w:rsidR="0089216B" w:rsidRDefault="0089216B" w:rsidP="008D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ridian">
    <w:altName w:val="Calibri"/>
    <w:charset w:val="4D"/>
    <w:family w:val="swiss"/>
    <w:pitch w:val="variable"/>
    <w:sig w:usb0="A000006F" w:usb1="4000207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44654055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1CD83B7" w14:textId="7817249F" w:rsidR="00141FEF" w:rsidRPr="004B7A53" w:rsidRDefault="00141FEF" w:rsidP="00141FEF">
            <w:pPr>
              <w:pStyle w:val="Footer"/>
              <w:jc w:val="right"/>
              <w:rPr>
                <w:sz w:val="20"/>
                <w:szCs w:val="20"/>
              </w:rPr>
            </w:pPr>
            <w:r w:rsidRPr="004B7A53">
              <w:rPr>
                <w:sz w:val="20"/>
                <w:szCs w:val="20"/>
              </w:rPr>
              <w:t xml:space="preserve">Greater Manchester Cancer Alliance Mastalgia Referral Primary Care Feedback Letter V1.0 </w:t>
            </w:r>
            <w:r w:rsidR="009D50ED" w:rsidRPr="004B7A53">
              <w:rPr>
                <w:sz w:val="20"/>
                <w:szCs w:val="20"/>
              </w:rPr>
              <w:t>November 2023</w:t>
            </w:r>
          </w:p>
          <w:p w14:paraId="6F2830CF" w14:textId="59E2EDE6" w:rsidR="00141FEF" w:rsidRPr="004B7A53" w:rsidRDefault="00141FEF" w:rsidP="00141FEF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 w:rsidRPr="004B7A53">
              <w:rPr>
                <w:sz w:val="20"/>
                <w:szCs w:val="20"/>
              </w:rPr>
              <w:t xml:space="preserve">Page </w:t>
            </w:r>
            <w:r w:rsidRPr="004B7A53">
              <w:rPr>
                <w:b/>
                <w:bCs/>
                <w:sz w:val="20"/>
                <w:szCs w:val="20"/>
              </w:rPr>
              <w:fldChar w:fldCharType="begin"/>
            </w:r>
            <w:r w:rsidRPr="004B7A53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B7A53">
              <w:rPr>
                <w:b/>
                <w:bCs/>
                <w:sz w:val="20"/>
                <w:szCs w:val="20"/>
              </w:rPr>
              <w:fldChar w:fldCharType="separate"/>
            </w:r>
            <w:r w:rsidRPr="004B7A53">
              <w:rPr>
                <w:b/>
                <w:bCs/>
                <w:noProof/>
                <w:sz w:val="20"/>
                <w:szCs w:val="20"/>
              </w:rPr>
              <w:t>2</w:t>
            </w:r>
            <w:r w:rsidRPr="004B7A53">
              <w:rPr>
                <w:b/>
                <w:bCs/>
                <w:sz w:val="20"/>
                <w:szCs w:val="20"/>
              </w:rPr>
              <w:fldChar w:fldCharType="end"/>
            </w:r>
            <w:r w:rsidRPr="004B7A53">
              <w:rPr>
                <w:sz w:val="20"/>
                <w:szCs w:val="20"/>
              </w:rPr>
              <w:t xml:space="preserve"> of </w:t>
            </w:r>
            <w:r w:rsidRPr="004B7A53">
              <w:rPr>
                <w:b/>
                <w:bCs/>
                <w:sz w:val="20"/>
                <w:szCs w:val="20"/>
              </w:rPr>
              <w:fldChar w:fldCharType="begin"/>
            </w:r>
            <w:r w:rsidRPr="004B7A53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B7A53">
              <w:rPr>
                <w:b/>
                <w:bCs/>
                <w:sz w:val="20"/>
                <w:szCs w:val="20"/>
              </w:rPr>
              <w:fldChar w:fldCharType="separate"/>
            </w:r>
            <w:r w:rsidRPr="004B7A53">
              <w:rPr>
                <w:b/>
                <w:bCs/>
                <w:noProof/>
                <w:sz w:val="20"/>
                <w:szCs w:val="20"/>
              </w:rPr>
              <w:t>2</w:t>
            </w:r>
            <w:r w:rsidRPr="004B7A5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F573C7C" w14:textId="76E5F656" w:rsidR="002F76DE" w:rsidRPr="004B7A53" w:rsidRDefault="002F76DE">
    <w:pPr>
      <w:pStyle w:val="Footer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58783" w14:textId="77777777" w:rsidR="0089216B" w:rsidRDefault="0089216B" w:rsidP="008D2025">
      <w:pPr>
        <w:spacing w:after="0" w:line="240" w:lineRule="auto"/>
      </w:pPr>
      <w:r>
        <w:separator/>
      </w:r>
    </w:p>
  </w:footnote>
  <w:footnote w:type="continuationSeparator" w:id="0">
    <w:p w14:paraId="2AD6E7DD" w14:textId="77777777" w:rsidR="0089216B" w:rsidRDefault="0089216B" w:rsidP="008D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D73B" w14:textId="77777777" w:rsidR="00836517" w:rsidRDefault="00836517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83DB86F" wp14:editId="02D95272">
          <wp:simplePos x="0" y="0"/>
          <wp:positionH relativeFrom="column">
            <wp:posOffset>3883660</wp:posOffset>
          </wp:positionH>
          <wp:positionV relativeFrom="paragraph">
            <wp:posOffset>1905</wp:posOffset>
          </wp:positionV>
          <wp:extent cx="3024000" cy="15228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4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C22CB"/>
    <w:multiLevelType w:val="hybridMultilevel"/>
    <w:tmpl w:val="2D5C9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079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B1"/>
    <w:rsid w:val="00052315"/>
    <w:rsid w:val="00141FEF"/>
    <w:rsid w:val="001C78F1"/>
    <w:rsid w:val="001D24D6"/>
    <w:rsid w:val="001F3E9B"/>
    <w:rsid w:val="002151CB"/>
    <w:rsid w:val="00226E0F"/>
    <w:rsid w:val="002276EC"/>
    <w:rsid w:val="002B2008"/>
    <w:rsid w:val="002F76DE"/>
    <w:rsid w:val="003F3144"/>
    <w:rsid w:val="00415B0C"/>
    <w:rsid w:val="00453A2B"/>
    <w:rsid w:val="00491A01"/>
    <w:rsid w:val="004B7A53"/>
    <w:rsid w:val="005F550A"/>
    <w:rsid w:val="00723AB9"/>
    <w:rsid w:val="00734B49"/>
    <w:rsid w:val="007636C8"/>
    <w:rsid w:val="00773431"/>
    <w:rsid w:val="007D4F9B"/>
    <w:rsid w:val="00836517"/>
    <w:rsid w:val="00850698"/>
    <w:rsid w:val="0089216B"/>
    <w:rsid w:val="008D2025"/>
    <w:rsid w:val="008F0501"/>
    <w:rsid w:val="00927FEF"/>
    <w:rsid w:val="00990CB1"/>
    <w:rsid w:val="009918B9"/>
    <w:rsid w:val="009D50ED"/>
    <w:rsid w:val="00A524A2"/>
    <w:rsid w:val="00A53660"/>
    <w:rsid w:val="00A7062F"/>
    <w:rsid w:val="00AE17F6"/>
    <w:rsid w:val="00AE2195"/>
    <w:rsid w:val="00B1053F"/>
    <w:rsid w:val="00B14C27"/>
    <w:rsid w:val="00B542C6"/>
    <w:rsid w:val="00B6534E"/>
    <w:rsid w:val="00C5599D"/>
    <w:rsid w:val="00D05D86"/>
    <w:rsid w:val="00D745E5"/>
    <w:rsid w:val="00D95779"/>
    <w:rsid w:val="00DB3D15"/>
    <w:rsid w:val="00DD3A3A"/>
    <w:rsid w:val="00E15610"/>
    <w:rsid w:val="00E30349"/>
    <w:rsid w:val="00E511D9"/>
    <w:rsid w:val="00E6387C"/>
    <w:rsid w:val="00E64F8D"/>
    <w:rsid w:val="00EF0FCA"/>
    <w:rsid w:val="00F644C6"/>
    <w:rsid w:val="00F7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74B0C"/>
  <w15:chartTrackingRefBased/>
  <w15:docId w15:val="{B9DC6FE1-8934-46F4-8315-1597F742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ridian" w:eastAsiaTheme="minorHAnsi" w:hAnsi="FS Meridian" w:cs="Times New Roman (Body CS)"/>
        <w:spacing w:val="-10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8F1"/>
    <w:pPr>
      <w:spacing w:after="20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99D"/>
    <w:pPr>
      <w:keepNext/>
      <w:keepLines/>
      <w:spacing w:before="240" w:after="360" w:line="240" w:lineRule="auto"/>
      <w:outlineLvl w:val="0"/>
    </w:pPr>
    <w:rPr>
      <w:rFonts w:eastAsiaTheme="majorEastAsia" w:cstheme="majorBidi"/>
      <w:b/>
      <w:color w:val="005EB8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C27"/>
    <w:pPr>
      <w:keepNext/>
      <w:keepLines/>
      <w:spacing w:before="240" w:after="240" w:line="240" w:lineRule="auto"/>
      <w:outlineLvl w:val="1"/>
    </w:pPr>
    <w:rPr>
      <w:rFonts w:eastAsiaTheme="majorEastAsia" w:cstheme="majorBidi"/>
      <w:b/>
      <w:color w:val="005EB8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C27"/>
    <w:pPr>
      <w:keepNext/>
      <w:keepLines/>
      <w:spacing w:before="120" w:after="240" w:line="240" w:lineRule="auto"/>
      <w:outlineLvl w:val="2"/>
    </w:pPr>
    <w:rPr>
      <w:rFonts w:asciiTheme="majorHAnsi" w:eastAsiaTheme="majorEastAsia" w:hAnsiTheme="majorHAnsi" w:cstheme="majorBidi"/>
      <w:color w:val="005EB8"/>
      <w:sz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4C27"/>
    <w:pPr>
      <w:keepNext/>
      <w:keepLines/>
      <w:spacing w:before="120" w:after="0" w:line="320" w:lineRule="exact"/>
      <w:outlineLvl w:val="3"/>
    </w:pPr>
    <w:rPr>
      <w:rFonts w:asciiTheme="majorHAnsi" w:eastAsiaTheme="majorEastAsia" w:hAnsiTheme="majorHAnsi" w:cstheme="majorBidi"/>
      <w:iCs/>
      <w:color w:val="005EB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4C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B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599D"/>
    <w:rPr>
      <w:rFonts w:ascii="Arial" w:eastAsiaTheme="majorEastAsia" w:hAnsi="Arial" w:cstheme="majorBidi"/>
      <w:b/>
      <w:color w:val="005EB8"/>
      <w:sz w:val="6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4C27"/>
    <w:rPr>
      <w:rFonts w:ascii="Arial" w:eastAsiaTheme="majorEastAsia" w:hAnsi="Arial" w:cstheme="majorBidi"/>
      <w:b/>
      <w:color w:val="005EB8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4C27"/>
    <w:rPr>
      <w:rFonts w:asciiTheme="majorHAnsi" w:eastAsiaTheme="majorEastAsia" w:hAnsiTheme="majorHAnsi" w:cstheme="majorBidi"/>
      <w:color w:val="005EB8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14C27"/>
    <w:rPr>
      <w:rFonts w:asciiTheme="majorHAnsi" w:eastAsiaTheme="majorEastAsia" w:hAnsiTheme="majorHAnsi" w:cstheme="majorBidi"/>
      <w:iCs/>
      <w:color w:val="005EB8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4C27"/>
    <w:rPr>
      <w:rFonts w:asciiTheme="majorHAnsi" w:eastAsiaTheme="majorEastAsia" w:hAnsiTheme="majorHAnsi" w:cstheme="majorBidi"/>
      <w:color w:val="005EB8"/>
    </w:rPr>
  </w:style>
  <w:style w:type="character" w:styleId="SubtleEmphasis">
    <w:name w:val="Subtle Emphasis"/>
    <w:uiPriority w:val="19"/>
    <w:qFormat/>
    <w:rsid w:val="00B14C27"/>
    <w:rPr>
      <w:rFonts w:cs="Arial"/>
      <w:i/>
      <w:iCs/>
    </w:rPr>
  </w:style>
  <w:style w:type="character" w:styleId="IntenseEmphasis">
    <w:name w:val="Intense Emphasis"/>
    <w:basedOn w:val="DefaultParagraphFont"/>
    <w:uiPriority w:val="21"/>
    <w:qFormat/>
    <w:rsid w:val="00B14C27"/>
    <w:rPr>
      <w:i/>
      <w:iCs/>
      <w:color w:val="005EB8"/>
    </w:rPr>
  </w:style>
  <w:style w:type="character" w:styleId="Strong">
    <w:name w:val="Strong"/>
    <w:basedOn w:val="DefaultParagraphFont"/>
    <w:uiPriority w:val="22"/>
    <w:qFormat/>
    <w:rsid w:val="00B14C27"/>
    <w:rPr>
      <w:b/>
      <w:bCs/>
    </w:rPr>
  </w:style>
  <w:style w:type="paragraph" w:styleId="NoSpacing">
    <w:name w:val="No Spacing"/>
    <w:uiPriority w:val="1"/>
    <w:rsid w:val="00B14C27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8D2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2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D2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25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05D86"/>
    <w:pPr>
      <w:spacing w:after="120" w:line="1240" w:lineRule="exact"/>
      <w:contextualSpacing/>
    </w:pPr>
    <w:rPr>
      <w:rFonts w:eastAsiaTheme="majorEastAsia" w:cstheme="majorBidi"/>
      <w:b/>
      <w:color w:val="005EB8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5D86"/>
    <w:rPr>
      <w:rFonts w:ascii="Arial" w:eastAsiaTheme="majorEastAsia" w:hAnsi="Arial" w:cstheme="majorBidi"/>
      <w:b/>
      <w:color w:val="005EB8"/>
      <w:kern w:val="28"/>
      <w:sz w:val="80"/>
      <w:szCs w:val="56"/>
    </w:rPr>
  </w:style>
  <w:style w:type="paragraph" w:styleId="Subtitle">
    <w:name w:val="Subtitle"/>
    <w:basedOn w:val="Title"/>
    <w:next w:val="Normal"/>
    <w:link w:val="SubtitleChar"/>
    <w:uiPriority w:val="11"/>
    <w:qFormat/>
    <w:rsid w:val="00A524A2"/>
    <w:pPr>
      <w:spacing w:after="0" w:line="520" w:lineRule="exact"/>
    </w:pPr>
    <w:rPr>
      <w:b w:val="0"/>
      <w:bCs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524A2"/>
    <w:rPr>
      <w:rFonts w:ascii="Arial" w:eastAsiaTheme="majorEastAsia" w:hAnsi="Arial" w:cstheme="majorBidi"/>
      <w:bCs/>
      <w:color w:val="005EB8"/>
      <w:kern w:val="28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34B49"/>
    <w:rPr>
      <w:color w:val="C94A8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B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4B49"/>
    <w:rPr>
      <w:color w:val="0D87A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cancer.org.uk/wp-content/uploads/2022/03/GM-Cancer-Pathway-for-Management-of-Mastalgia-V1.0-21Jul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wwusCQKIy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47%20TEMPLATES\2023%20GMC%20Blank%20Word%20Template%201.dotx" TargetMode="External"/></Relationships>
</file>

<file path=word/theme/theme1.xml><?xml version="1.0" encoding="utf-8"?>
<a:theme xmlns:a="http://schemas.openxmlformats.org/drawingml/2006/main" name="GM Cancer">
  <a:themeElements>
    <a:clrScheme name="GM Cancer Theme">
      <a:dk1>
        <a:sysClr val="windowText" lastClr="000000"/>
      </a:dk1>
      <a:lt1>
        <a:sysClr val="window" lastClr="FFFFFF"/>
      </a:lt1>
      <a:dk2>
        <a:srgbClr val="003087"/>
      </a:dk2>
      <a:lt2>
        <a:srgbClr val="FFFFFF"/>
      </a:lt2>
      <a:accent1>
        <a:srgbClr val="005EB8"/>
      </a:accent1>
      <a:accent2>
        <a:srgbClr val="003087"/>
      </a:accent2>
      <a:accent3>
        <a:srgbClr val="AE2573"/>
      </a:accent3>
      <a:accent4>
        <a:srgbClr val="C94A8F"/>
      </a:accent4>
      <a:accent5>
        <a:srgbClr val="0D87A1"/>
      </a:accent5>
      <a:accent6>
        <a:srgbClr val="AACF33"/>
      </a:accent6>
      <a:hlink>
        <a:srgbClr val="C94A8F"/>
      </a:hlink>
      <a:folHlink>
        <a:srgbClr val="0D87A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 GMC Blank Word Template 1</Template>
  <TotalTime>2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Heading 1</vt:lpstr>
      <vt:lpstr>    Heading 2</vt:lpstr>
      <vt:lpstr>        Heading 3</vt:lpstr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Claire (RBV) NHS Christie Tr</dc:creator>
  <cp:keywords/>
  <dc:description/>
  <cp:lastModifiedBy>ROBINSON, Claire (THE CHRISTIE NHS FOUNDATION TRUST)</cp:lastModifiedBy>
  <cp:revision>3</cp:revision>
  <dcterms:created xsi:type="dcterms:W3CDTF">2024-01-10T15:11:00Z</dcterms:created>
  <dcterms:modified xsi:type="dcterms:W3CDTF">2024-02-07T16:55:00Z</dcterms:modified>
</cp:coreProperties>
</file>