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89AB" w14:textId="3EF878F3" w:rsidR="00EB6382" w:rsidRPr="00E33CC1" w:rsidRDefault="00EB6382" w:rsidP="00E33CC1">
      <w:pPr>
        <w:rPr>
          <w:b/>
          <w:bCs/>
          <w:color w:val="0070C0"/>
          <w:sz w:val="40"/>
          <w:szCs w:val="40"/>
        </w:rPr>
      </w:pPr>
      <w:r w:rsidRPr="00E33CC1">
        <w:rPr>
          <w:b/>
          <w:bCs/>
          <w:color w:val="0070C0"/>
          <w:sz w:val="40"/>
          <w:szCs w:val="40"/>
        </w:rPr>
        <w:t>Mastalgia Proforma</w:t>
      </w:r>
      <w:r w:rsidR="00E33CC1" w:rsidRPr="00E33CC1">
        <w:rPr>
          <w:b/>
          <w:bCs/>
          <w:color w:val="0070C0"/>
          <w:sz w:val="40"/>
          <w:szCs w:val="40"/>
        </w:rPr>
        <w:t xml:space="preserve"> – Patient Demographics</w:t>
      </w:r>
    </w:p>
    <w:p w14:paraId="54932722" w14:textId="77777777" w:rsidR="00EB6382" w:rsidRPr="00EB6382" w:rsidRDefault="00EB6382" w:rsidP="00EB6382">
      <w:pPr>
        <w:rPr>
          <w:b/>
          <w:bCs/>
          <w:sz w:val="24"/>
          <w:szCs w:val="24"/>
        </w:rPr>
      </w:pPr>
      <w:r w:rsidRPr="00EB6382">
        <w:rPr>
          <w:b/>
          <w:bCs/>
          <w:sz w:val="24"/>
          <w:szCs w:val="24"/>
        </w:rPr>
        <w:t>Date of appointment: …………………</w:t>
      </w:r>
      <w:proofErr w:type="gramStart"/>
      <w:r w:rsidRPr="00EB6382">
        <w:rPr>
          <w:b/>
          <w:bCs/>
          <w:sz w:val="24"/>
          <w:szCs w:val="24"/>
        </w:rPr>
        <w:t>…..</w:t>
      </w:r>
      <w:proofErr w:type="gramEnd"/>
    </w:p>
    <w:p w14:paraId="2C511E2B" w14:textId="77777777" w:rsidR="00EB6382" w:rsidRPr="00E33CC1" w:rsidRDefault="00EB6382" w:rsidP="00EB6382">
      <w:pPr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1432"/>
        <w:gridCol w:w="259"/>
        <w:gridCol w:w="1382"/>
        <w:gridCol w:w="1134"/>
        <w:gridCol w:w="396"/>
        <w:gridCol w:w="156"/>
        <w:gridCol w:w="75"/>
        <w:gridCol w:w="241"/>
        <w:gridCol w:w="1487"/>
      </w:tblGrid>
      <w:tr w:rsidR="00EB6382" w14:paraId="2AABA214" w14:textId="77777777" w:rsidTr="00E33CC1">
        <w:trPr>
          <w:trHeight w:val="981"/>
        </w:trPr>
        <w:tc>
          <w:tcPr>
            <w:tcW w:w="3142" w:type="dxa"/>
          </w:tcPr>
          <w:p w14:paraId="3EFF1F2E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Location of breast pain</w:t>
            </w:r>
          </w:p>
        </w:tc>
        <w:tc>
          <w:tcPr>
            <w:tcW w:w="1691" w:type="dxa"/>
            <w:gridSpan w:val="2"/>
          </w:tcPr>
          <w:p w14:paraId="5C5BED18" w14:textId="162363B6" w:rsidR="00EB6382" w:rsidRPr="00E33CC1" w:rsidRDefault="00EB6382" w:rsidP="00E3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Left</w:t>
            </w:r>
          </w:p>
        </w:tc>
        <w:tc>
          <w:tcPr>
            <w:tcW w:w="2516" w:type="dxa"/>
            <w:gridSpan w:val="2"/>
          </w:tcPr>
          <w:p w14:paraId="4DA39333" w14:textId="66B4F563" w:rsidR="00EB6382" w:rsidRPr="00E33CC1" w:rsidRDefault="00EB6382" w:rsidP="00E3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Right</w:t>
            </w:r>
          </w:p>
        </w:tc>
        <w:tc>
          <w:tcPr>
            <w:tcW w:w="2355" w:type="dxa"/>
            <w:gridSpan w:val="5"/>
          </w:tcPr>
          <w:p w14:paraId="1752F16F" w14:textId="4736C09D" w:rsidR="00EB6382" w:rsidRPr="00E33CC1" w:rsidRDefault="00EB6382" w:rsidP="00E3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Bilateral</w:t>
            </w:r>
          </w:p>
          <w:p w14:paraId="6404E3FF" w14:textId="77777777" w:rsidR="00EB6382" w:rsidRPr="00E33CC1" w:rsidRDefault="00EB6382" w:rsidP="00E33C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B6382" w14:paraId="472AA74B" w14:textId="77777777" w:rsidTr="00E33CC1">
        <w:tc>
          <w:tcPr>
            <w:tcW w:w="3142" w:type="dxa"/>
          </w:tcPr>
          <w:p w14:paraId="15759716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Duration of symptoms </w:t>
            </w:r>
          </w:p>
        </w:tc>
        <w:tc>
          <w:tcPr>
            <w:tcW w:w="6562" w:type="dxa"/>
            <w:gridSpan w:val="9"/>
          </w:tcPr>
          <w:p w14:paraId="5B31D4D9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                       Weeks / Months / Years </w:t>
            </w:r>
          </w:p>
          <w:p w14:paraId="21BF68F8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B6382" w14:paraId="1F8180F3" w14:textId="77777777" w:rsidTr="00E33CC1">
        <w:trPr>
          <w:trHeight w:val="768"/>
        </w:trPr>
        <w:tc>
          <w:tcPr>
            <w:tcW w:w="3142" w:type="dxa"/>
          </w:tcPr>
          <w:p w14:paraId="4A60C0BC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Menopausal status </w:t>
            </w:r>
          </w:p>
        </w:tc>
        <w:tc>
          <w:tcPr>
            <w:tcW w:w="1432" w:type="dxa"/>
          </w:tcPr>
          <w:p w14:paraId="7CCED9FD" w14:textId="77777777" w:rsidR="00EB6382" w:rsidRPr="00E33CC1" w:rsidRDefault="00EB6382" w:rsidP="00E3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Pre-men</w:t>
            </w:r>
          </w:p>
        </w:tc>
        <w:tc>
          <w:tcPr>
            <w:tcW w:w="1641" w:type="dxa"/>
            <w:gridSpan w:val="2"/>
          </w:tcPr>
          <w:p w14:paraId="268DBC1E" w14:textId="5D31375C" w:rsidR="00EB6382" w:rsidRPr="00E33CC1" w:rsidRDefault="00EB6382" w:rsidP="00E3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Peri-men</w:t>
            </w:r>
          </w:p>
        </w:tc>
        <w:tc>
          <w:tcPr>
            <w:tcW w:w="1530" w:type="dxa"/>
            <w:gridSpan w:val="2"/>
          </w:tcPr>
          <w:p w14:paraId="26769275" w14:textId="77777777" w:rsidR="00EB6382" w:rsidRPr="00E33CC1" w:rsidRDefault="00EB6382" w:rsidP="00E3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Post-men</w:t>
            </w:r>
          </w:p>
        </w:tc>
        <w:tc>
          <w:tcPr>
            <w:tcW w:w="1959" w:type="dxa"/>
            <w:gridSpan w:val="4"/>
          </w:tcPr>
          <w:p w14:paraId="2DDD57E4" w14:textId="77777777" w:rsidR="00EB6382" w:rsidRPr="00E33CC1" w:rsidRDefault="00EB6382" w:rsidP="00E3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Uncertain</w:t>
            </w:r>
          </w:p>
        </w:tc>
      </w:tr>
      <w:tr w:rsidR="00EB6382" w14:paraId="713D18F5" w14:textId="77777777" w:rsidTr="00E33CC1">
        <w:tc>
          <w:tcPr>
            <w:tcW w:w="3142" w:type="dxa"/>
          </w:tcPr>
          <w:p w14:paraId="463CA9D1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Description of symptoms</w:t>
            </w:r>
          </w:p>
        </w:tc>
        <w:tc>
          <w:tcPr>
            <w:tcW w:w="6562" w:type="dxa"/>
            <w:gridSpan w:val="9"/>
          </w:tcPr>
          <w:p w14:paraId="204B91F7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</w:p>
          <w:p w14:paraId="0E2B7ECF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</w:p>
          <w:p w14:paraId="35AC8904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</w:p>
          <w:p w14:paraId="7354D4C6" w14:textId="77777777" w:rsidR="00EB6382" w:rsidRDefault="00EB6382" w:rsidP="00F14FAC">
            <w:pPr>
              <w:rPr>
                <w:b/>
                <w:bCs/>
                <w:sz w:val="28"/>
                <w:szCs w:val="28"/>
              </w:rPr>
            </w:pPr>
          </w:p>
          <w:p w14:paraId="29D1D09E" w14:textId="0794D24F" w:rsidR="00E33CC1" w:rsidRPr="00E33CC1" w:rsidRDefault="00E33CC1" w:rsidP="00F14F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B6382" w14:paraId="21DAF847" w14:textId="77777777" w:rsidTr="00E33CC1">
        <w:trPr>
          <w:trHeight w:val="780"/>
        </w:trPr>
        <w:tc>
          <w:tcPr>
            <w:tcW w:w="3142" w:type="dxa"/>
          </w:tcPr>
          <w:p w14:paraId="4FF36DDB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Type of pain</w:t>
            </w:r>
          </w:p>
        </w:tc>
        <w:tc>
          <w:tcPr>
            <w:tcW w:w="1432" w:type="dxa"/>
          </w:tcPr>
          <w:p w14:paraId="48CA5854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Aching </w:t>
            </w:r>
          </w:p>
        </w:tc>
        <w:tc>
          <w:tcPr>
            <w:tcW w:w="1641" w:type="dxa"/>
            <w:gridSpan w:val="2"/>
          </w:tcPr>
          <w:p w14:paraId="15AB6C54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Shooting/ sharp</w:t>
            </w:r>
          </w:p>
        </w:tc>
        <w:tc>
          <w:tcPr>
            <w:tcW w:w="1686" w:type="dxa"/>
            <w:gridSpan w:val="3"/>
          </w:tcPr>
          <w:p w14:paraId="6C6795E0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Burning </w:t>
            </w:r>
          </w:p>
        </w:tc>
        <w:tc>
          <w:tcPr>
            <w:tcW w:w="1803" w:type="dxa"/>
            <w:gridSpan w:val="3"/>
          </w:tcPr>
          <w:p w14:paraId="5CED9787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Other</w:t>
            </w:r>
          </w:p>
        </w:tc>
      </w:tr>
      <w:tr w:rsidR="00E33CC1" w14:paraId="178F46C1" w14:textId="77777777" w:rsidTr="00DA02AB">
        <w:tc>
          <w:tcPr>
            <w:tcW w:w="3142" w:type="dxa"/>
          </w:tcPr>
          <w:p w14:paraId="68737449" w14:textId="77777777" w:rsidR="00E33CC1" w:rsidRPr="00E33CC1" w:rsidRDefault="00E33CC1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Does the pain radiate? If so where?</w:t>
            </w:r>
          </w:p>
        </w:tc>
        <w:tc>
          <w:tcPr>
            <w:tcW w:w="5075" w:type="dxa"/>
            <w:gridSpan w:val="8"/>
          </w:tcPr>
          <w:p w14:paraId="09CAB81B" w14:textId="78EBC295" w:rsidR="00E33CC1" w:rsidRPr="00E33CC1" w:rsidRDefault="00E33CC1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Yes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87" w:type="dxa"/>
          </w:tcPr>
          <w:p w14:paraId="5E344D88" w14:textId="7A1B2791" w:rsidR="00E33CC1" w:rsidRPr="00E33CC1" w:rsidRDefault="00E33CC1" w:rsidP="00F14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1C719F74" w14:textId="77777777" w:rsidTr="00E33CC1">
        <w:tc>
          <w:tcPr>
            <w:tcW w:w="3142" w:type="dxa"/>
          </w:tcPr>
          <w:p w14:paraId="6E9A269D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Any exacerbating / relieving factors? </w:t>
            </w:r>
          </w:p>
        </w:tc>
        <w:tc>
          <w:tcPr>
            <w:tcW w:w="6562" w:type="dxa"/>
            <w:gridSpan w:val="9"/>
          </w:tcPr>
          <w:p w14:paraId="2AC84056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</w:p>
          <w:p w14:paraId="5F58DAEA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</w:p>
          <w:p w14:paraId="6D02B89F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B6382" w14:paraId="64C595BA" w14:textId="77777777" w:rsidTr="00E33CC1">
        <w:tc>
          <w:tcPr>
            <w:tcW w:w="3142" w:type="dxa"/>
          </w:tcPr>
          <w:p w14:paraId="4DFEEA00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Does it disturb your sleep? </w:t>
            </w:r>
          </w:p>
        </w:tc>
        <w:tc>
          <w:tcPr>
            <w:tcW w:w="3073" w:type="dxa"/>
            <w:gridSpan w:val="3"/>
          </w:tcPr>
          <w:p w14:paraId="4763D911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Yes </w:t>
            </w:r>
          </w:p>
        </w:tc>
        <w:tc>
          <w:tcPr>
            <w:tcW w:w="3489" w:type="dxa"/>
            <w:gridSpan w:val="6"/>
          </w:tcPr>
          <w:p w14:paraId="5C8B3D90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07E56A88" w14:textId="77777777" w:rsidTr="00E33CC1">
        <w:tc>
          <w:tcPr>
            <w:tcW w:w="3142" w:type="dxa"/>
          </w:tcPr>
          <w:p w14:paraId="0B0DE74D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Does it occur at rest?</w:t>
            </w:r>
          </w:p>
        </w:tc>
        <w:tc>
          <w:tcPr>
            <w:tcW w:w="3073" w:type="dxa"/>
            <w:gridSpan w:val="3"/>
          </w:tcPr>
          <w:p w14:paraId="2F6F2993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3489" w:type="dxa"/>
            <w:gridSpan w:val="6"/>
          </w:tcPr>
          <w:p w14:paraId="569AB382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7C81ADCA" w14:textId="77777777" w:rsidTr="00E33CC1">
        <w:tc>
          <w:tcPr>
            <w:tcW w:w="3142" w:type="dxa"/>
          </w:tcPr>
          <w:p w14:paraId="073490E4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Is it related to your menstrual cycle? </w:t>
            </w:r>
          </w:p>
        </w:tc>
        <w:tc>
          <w:tcPr>
            <w:tcW w:w="3073" w:type="dxa"/>
            <w:gridSpan w:val="3"/>
          </w:tcPr>
          <w:p w14:paraId="06A73820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3489" w:type="dxa"/>
            <w:gridSpan w:val="6"/>
          </w:tcPr>
          <w:p w14:paraId="5820C711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1F7E37D5" w14:textId="77777777" w:rsidTr="00E33CC1">
        <w:tc>
          <w:tcPr>
            <w:tcW w:w="3142" w:type="dxa"/>
          </w:tcPr>
          <w:p w14:paraId="15F51DB0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lastRenderedPageBreak/>
              <w:t xml:space="preserve">Recent commencement or change of HRT or contraception? </w:t>
            </w:r>
          </w:p>
        </w:tc>
        <w:tc>
          <w:tcPr>
            <w:tcW w:w="3073" w:type="dxa"/>
            <w:gridSpan w:val="3"/>
          </w:tcPr>
          <w:p w14:paraId="38B045A1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Yes</w:t>
            </w:r>
          </w:p>
          <w:p w14:paraId="53240038" w14:textId="187392FD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Details</w:t>
            </w:r>
            <w:r w:rsidR="00E33CC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9" w:type="dxa"/>
            <w:gridSpan w:val="6"/>
          </w:tcPr>
          <w:p w14:paraId="7780B3CA" w14:textId="42825FAD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12A8FE00" w14:textId="77777777" w:rsidTr="00E33CC1">
        <w:tc>
          <w:tcPr>
            <w:tcW w:w="3142" w:type="dxa"/>
          </w:tcPr>
          <w:p w14:paraId="4830AC23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Any red flag symptoms?</w:t>
            </w:r>
          </w:p>
        </w:tc>
        <w:tc>
          <w:tcPr>
            <w:tcW w:w="1432" w:type="dxa"/>
          </w:tcPr>
          <w:p w14:paraId="0E4898AE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641" w:type="dxa"/>
            <w:gridSpan w:val="2"/>
          </w:tcPr>
          <w:p w14:paraId="1215F626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Breast lump</w:t>
            </w:r>
          </w:p>
        </w:tc>
        <w:tc>
          <w:tcPr>
            <w:tcW w:w="1761" w:type="dxa"/>
            <w:gridSpan w:val="4"/>
          </w:tcPr>
          <w:p w14:paraId="6F90C65A" w14:textId="77777777" w:rsidR="00EB6382" w:rsidRPr="00E33CC1" w:rsidRDefault="00EB6382" w:rsidP="00F14F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Skin changes</w:t>
            </w:r>
          </w:p>
        </w:tc>
        <w:tc>
          <w:tcPr>
            <w:tcW w:w="1728" w:type="dxa"/>
            <w:gridSpan w:val="2"/>
          </w:tcPr>
          <w:p w14:paraId="20164D87" w14:textId="77777777" w:rsidR="00EB6382" w:rsidRPr="00E33CC1" w:rsidRDefault="00EB6382" w:rsidP="00F14FAC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Nipple discharge /inversion</w:t>
            </w:r>
          </w:p>
        </w:tc>
      </w:tr>
      <w:tr w:rsidR="00EB6382" w14:paraId="482DB765" w14:textId="77777777" w:rsidTr="00E33CC1">
        <w:tc>
          <w:tcPr>
            <w:tcW w:w="3142" w:type="dxa"/>
          </w:tcPr>
          <w:p w14:paraId="78250430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Any family history of breast cancer?</w:t>
            </w:r>
          </w:p>
        </w:tc>
        <w:tc>
          <w:tcPr>
            <w:tcW w:w="3073" w:type="dxa"/>
            <w:gridSpan w:val="3"/>
          </w:tcPr>
          <w:p w14:paraId="35DC0049" w14:textId="24DAAC7C" w:rsidR="00EB6382" w:rsidRDefault="00EB6382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Yes</w:t>
            </w:r>
          </w:p>
          <w:p w14:paraId="7417C9D7" w14:textId="77777777" w:rsidR="00E33CC1" w:rsidRPr="00E33CC1" w:rsidRDefault="00E33CC1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E6A337C" w14:textId="77777777" w:rsidR="00EB6382" w:rsidRPr="00E33CC1" w:rsidRDefault="00EB6382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Who?</w:t>
            </w:r>
          </w:p>
          <w:p w14:paraId="38D6B608" w14:textId="2012171E" w:rsidR="00EB6382" w:rsidRPr="00E33CC1" w:rsidRDefault="00EB6382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10D94F0" w14:textId="77777777" w:rsidR="00EB6382" w:rsidRPr="00E33CC1" w:rsidRDefault="00EB6382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0DBCB29F" w14:textId="2B460912" w:rsidR="00EB6382" w:rsidRPr="00E33CC1" w:rsidRDefault="00EB6382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9" w:type="dxa"/>
            <w:gridSpan w:val="6"/>
          </w:tcPr>
          <w:p w14:paraId="1B1D2554" w14:textId="642C1B12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2FAD1BF5" w14:textId="77777777" w:rsidTr="00E33CC1">
        <w:tc>
          <w:tcPr>
            <w:tcW w:w="3142" w:type="dxa"/>
          </w:tcPr>
          <w:p w14:paraId="1CE17A28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Any family history of ovarian cancer? </w:t>
            </w:r>
          </w:p>
        </w:tc>
        <w:tc>
          <w:tcPr>
            <w:tcW w:w="3073" w:type="dxa"/>
            <w:gridSpan w:val="3"/>
          </w:tcPr>
          <w:p w14:paraId="1118098E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Yes</w:t>
            </w:r>
          </w:p>
          <w:p w14:paraId="623348D4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Who?</w:t>
            </w:r>
          </w:p>
          <w:p w14:paraId="647DC85A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  <w:p w14:paraId="5A4AA3A3" w14:textId="77777777" w:rsidR="00EB6382" w:rsidRPr="00E33CC1" w:rsidRDefault="00EB6382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9" w:type="dxa"/>
            <w:gridSpan w:val="6"/>
          </w:tcPr>
          <w:p w14:paraId="7C7479EE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  <w:p w14:paraId="1B7697E0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B6382" w14:paraId="3410467D" w14:textId="77777777" w:rsidTr="00E33CC1">
        <w:tc>
          <w:tcPr>
            <w:tcW w:w="3142" w:type="dxa"/>
          </w:tcPr>
          <w:p w14:paraId="1F164698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Referral to family history clinic? </w:t>
            </w:r>
          </w:p>
        </w:tc>
        <w:tc>
          <w:tcPr>
            <w:tcW w:w="3073" w:type="dxa"/>
            <w:gridSpan w:val="3"/>
          </w:tcPr>
          <w:p w14:paraId="349EFEB9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Yes </w:t>
            </w:r>
          </w:p>
        </w:tc>
        <w:tc>
          <w:tcPr>
            <w:tcW w:w="3489" w:type="dxa"/>
            <w:gridSpan w:val="6"/>
          </w:tcPr>
          <w:p w14:paraId="529EE050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0EEB2AF2" w14:textId="77777777" w:rsidTr="00E33CC1">
        <w:tc>
          <w:tcPr>
            <w:tcW w:w="3142" w:type="dxa"/>
          </w:tcPr>
          <w:p w14:paraId="6F6CF2B0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 xml:space="preserve">Any breast imaging in the past 12 months? </w:t>
            </w:r>
          </w:p>
        </w:tc>
        <w:tc>
          <w:tcPr>
            <w:tcW w:w="3073" w:type="dxa"/>
            <w:gridSpan w:val="3"/>
          </w:tcPr>
          <w:p w14:paraId="41A73C81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Yes</w:t>
            </w:r>
          </w:p>
          <w:p w14:paraId="02B9EEEA" w14:textId="3117C07C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Details</w:t>
            </w:r>
          </w:p>
          <w:p w14:paraId="161365BC" w14:textId="77777777" w:rsidR="00EB6382" w:rsidRPr="00E33CC1" w:rsidRDefault="00EB6382" w:rsidP="00EB63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9" w:type="dxa"/>
            <w:gridSpan w:val="6"/>
          </w:tcPr>
          <w:p w14:paraId="0132A4DC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EB6382" w14:paraId="319575BE" w14:textId="77777777" w:rsidTr="00E33CC1">
        <w:tc>
          <w:tcPr>
            <w:tcW w:w="3142" w:type="dxa"/>
          </w:tcPr>
          <w:p w14:paraId="6EDB4108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  <w:r w:rsidRPr="00E33CC1">
              <w:rPr>
                <w:b/>
                <w:bCs/>
                <w:sz w:val="28"/>
                <w:szCs w:val="28"/>
              </w:rPr>
              <w:t>Additional comments</w:t>
            </w:r>
          </w:p>
        </w:tc>
        <w:tc>
          <w:tcPr>
            <w:tcW w:w="6562" w:type="dxa"/>
            <w:gridSpan w:val="9"/>
          </w:tcPr>
          <w:p w14:paraId="6C5AC14F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  <w:p w14:paraId="70B6DD6C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  <w:p w14:paraId="32595D77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  <w:p w14:paraId="296360FE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  <w:p w14:paraId="648CC40B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  <w:p w14:paraId="31F22580" w14:textId="77777777" w:rsidR="00EB6382" w:rsidRPr="00E33CC1" w:rsidRDefault="00EB6382" w:rsidP="00EB638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F9367A" w14:textId="77777777" w:rsidR="00F77F3D" w:rsidRDefault="00F77F3D" w:rsidP="00F77F3D">
      <w:pPr>
        <w:spacing w:after="0" w:line="240" w:lineRule="auto"/>
      </w:pPr>
    </w:p>
    <w:sectPr w:rsidR="00F77F3D" w:rsidSect="00415B0C">
      <w:headerReference w:type="default" r:id="rId10"/>
      <w:footerReference w:type="default" r:id="rId11"/>
      <w:pgSz w:w="11900" w:h="16840"/>
      <w:pgMar w:top="1134" w:right="964" w:bottom="1418" w:left="96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60C5" w14:textId="77777777" w:rsidR="00467032" w:rsidRDefault="00467032" w:rsidP="008D2025">
      <w:pPr>
        <w:spacing w:after="0" w:line="240" w:lineRule="auto"/>
      </w:pPr>
      <w:r>
        <w:separator/>
      </w:r>
    </w:p>
  </w:endnote>
  <w:endnote w:type="continuationSeparator" w:id="0">
    <w:p w14:paraId="1384A1AA" w14:textId="77777777" w:rsidR="00467032" w:rsidRDefault="00467032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D43F" w14:textId="340B4303" w:rsidR="00E33CC1" w:rsidRPr="00316E1E" w:rsidRDefault="00E33CC1">
    <w:pPr>
      <w:pStyle w:val="Footer"/>
      <w:jc w:val="right"/>
      <w:rPr>
        <w:sz w:val="20"/>
        <w:szCs w:val="20"/>
      </w:rPr>
    </w:pPr>
    <w:r w:rsidRPr="00316E1E">
      <w:rPr>
        <w:sz w:val="20"/>
        <w:szCs w:val="20"/>
      </w:rPr>
      <w:t>Greater Manchester Cancer Alliance Mastalgia Clinic Proforma V1.0</w:t>
    </w:r>
    <w:r w:rsidR="008653D8" w:rsidRPr="00316E1E">
      <w:rPr>
        <w:sz w:val="20"/>
        <w:szCs w:val="20"/>
      </w:rPr>
      <w:t xml:space="preserve"> November</w:t>
    </w:r>
    <w:r w:rsidRPr="00316E1E">
      <w:rPr>
        <w:sz w:val="20"/>
        <w:szCs w:val="20"/>
      </w:rPr>
      <w:t xml:space="preserve"> </w:t>
    </w:r>
    <w:r w:rsidR="008653D8" w:rsidRPr="00316E1E">
      <w:rPr>
        <w:sz w:val="20"/>
        <w:szCs w:val="20"/>
      </w:rPr>
      <w:t>2023</w:t>
    </w:r>
  </w:p>
  <w:sdt>
    <w:sdtPr>
      <w:rPr>
        <w:sz w:val="20"/>
        <w:szCs w:val="20"/>
      </w:rPr>
      <w:id w:val="-58267478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164EA3" w14:textId="232D04DA" w:rsidR="00E33CC1" w:rsidRPr="00316E1E" w:rsidRDefault="00E33CC1">
            <w:pPr>
              <w:pStyle w:val="Footer"/>
              <w:jc w:val="right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Page </w:t>
            </w:r>
            <w:r w:rsidRPr="00316E1E">
              <w:rPr>
                <w:b/>
                <w:bCs/>
                <w:sz w:val="20"/>
                <w:szCs w:val="20"/>
              </w:rPr>
              <w:fldChar w:fldCharType="begin"/>
            </w:r>
            <w:r w:rsidRPr="00316E1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16E1E">
              <w:rPr>
                <w:b/>
                <w:bCs/>
                <w:sz w:val="20"/>
                <w:szCs w:val="20"/>
              </w:rPr>
              <w:fldChar w:fldCharType="separate"/>
            </w:r>
            <w:r w:rsidRPr="00316E1E">
              <w:rPr>
                <w:b/>
                <w:bCs/>
                <w:noProof/>
                <w:sz w:val="20"/>
                <w:szCs w:val="20"/>
              </w:rPr>
              <w:t>2</w:t>
            </w:r>
            <w:r w:rsidRPr="00316E1E">
              <w:rPr>
                <w:b/>
                <w:bCs/>
                <w:sz w:val="20"/>
                <w:szCs w:val="20"/>
              </w:rPr>
              <w:fldChar w:fldCharType="end"/>
            </w:r>
            <w:r w:rsidRPr="00316E1E">
              <w:rPr>
                <w:sz w:val="20"/>
                <w:szCs w:val="20"/>
              </w:rPr>
              <w:t xml:space="preserve"> of </w:t>
            </w:r>
            <w:r w:rsidRPr="00316E1E">
              <w:rPr>
                <w:b/>
                <w:bCs/>
                <w:sz w:val="20"/>
                <w:szCs w:val="20"/>
              </w:rPr>
              <w:fldChar w:fldCharType="begin"/>
            </w:r>
            <w:r w:rsidRPr="00316E1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16E1E">
              <w:rPr>
                <w:b/>
                <w:bCs/>
                <w:sz w:val="20"/>
                <w:szCs w:val="20"/>
              </w:rPr>
              <w:fldChar w:fldCharType="separate"/>
            </w:r>
            <w:r w:rsidRPr="00316E1E">
              <w:rPr>
                <w:b/>
                <w:bCs/>
                <w:noProof/>
                <w:sz w:val="20"/>
                <w:szCs w:val="20"/>
              </w:rPr>
              <w:t>2</w:t>
            </w:r>
            <w:r w:rsidRPr="00316E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96CC36" w14:textId="1752108B" w:rsidR="002F76DE" w:rsidRPr="00415B0C" w:rsidRDefault="002F76DE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46FA" w14:textId="77777777" w:rsidR="00467032" w:rsidRDefault="00467032" w:rsidP="008D2025">
      <w:pPr>
        <w:spacing w:after="0" w:line="240" w:lineRule="auto"/>
      </w:pPr>
      <w:r>
        <w:separator/>
      </w:r>
    </w:p>
  </w:footnote>
  <w:footnote w:type="continuationSeparator" w:id="0">
    <w:p w14:paraId="0105C346" w14:textId="77777777" w:rsidR="00467032" w:rsidRDefault="00467032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CFC1" w14:textId="2997E82A" w:rsidR="00836517" w:rsidRDefault="00836517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552CDE" wp14:editId="69A6EFA0">
          <wp:simplePos x="0" y="0"/>
          <wp:positionH relativeFrom="column">
            <wp:posOffset>3883660</wp:posOffset>
          </wp:positionH>
          <wp:positionV relativeFrom="paragraph">
            <wp:posOffset>1905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82"/>
    <w:rsid w:val="001C78F1"/>
    <w:rsid w:val="001D24D6"/>
    <w:rsid w:val="001F3E9B"/>
    <w:rsid w:val="002151CB"/>
    <w:rsid w:val="00226E0F"/>
    <w:rsid w:val="002B2008"/>
    <w:rsid w:val="002F76DE"/>
    <w:rsid w:val="00316E1E"/>
    <w:rsid w:val="00326D1E"/>
    <w:rsid w:val="003F3144"/>
    <w:rsid w:val="00415B0C"/>
    <w:rsid w:val="00453A2B"/>
    <w:rsid w:val="00467032"/>
    <w:rsid w:val="00491A01"/>
    <w:rsid w:val="005F550A"/>
    <w:rsid w:val="00723AB9"/>
    <w:rsid w:val="00734B49"/>
    <w:rsid w:val="007636C8"/>
    <w:rsid w:val="00773431"/>
    <w:rsid w:val="007848DB"/>
    <w:rsid w:val="007D4F9B"/>
    <w:rsid w:val="00836517"/>
    <w:rsid w:val="00850698"/>
    <w:rsid w:val="008653D8"/>
    <w:rsid w:val="008D2025"/>
    <w:rsid w:val="008F0501"/>
    <w:rsid w:val="009918B9"/>
    <w:rsid w:val="00A524A2"/>
    <w:rsid w:val="00A53660"/>
    <w:rsid w:val="00A541EA"/>
    <w:rsid w:val="00A7062F"/>
    <w:rsid w:val="00AE2195"/>
    <w:rsid w:val="00B14C27"/>
    <w:rsid w:val="00B542C6"/>
    <w:rsid w:val="00B6534E"/>
    <w:rsid w:val="00C5599D"/>
    <w:rsid w:val="00D05D86"/>
    <w:rsid w:val="00DB3D15"/>
    <w:rsid w:val="00DD3A3A"/>
    <w:rsid w:val="00E30349"/>
    <w:rsid w:val="00E33CC1"/>
    <w:rsid w:val="00E511D9"/>
    <w:rsid w:val="00E6387C"/>
    <w:rsid w:val="00E64F8D"/>
    <w:rsid w:val="00EB6382"/>
    <w:rsid w:val="00EB6F81"/>
    <w:rsid w:val="00F61163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DD61B"/>
  <w15:chartTrackingRefBased/>
  <w15:docId w15:val="{7A1C570B-6F49-4636-9F82-9505FBBA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82"/>
    <w:pPr>
      <w:spacing w:after="160" w:line="259" w:lineRule="auto"/>
    </w:pPr>
    <w:rPr>
      <w:rFonts w:asciiTheme="minorHAnsi" w:hAnsiTheme="minorHAnsi" w:cstheme="minorBidi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99D"/>
    <w:pPr>
      <w:keepNext/>
      <w:keepLines/>
      <w:spacing w:before="240" w:after="360" w:line="240" w:lineRule="auto"/>
      <w:outlineLvl w:val="0"/>
    </w:pPr>
    <w:rPr>
      <w:rFonts w:ascii="Arial" w:eastAsiaTheme="majorEastAsia" w:hAnsi="Arial" w:cstheme="majorBidi"/>
      <w:b/>
      <w:color w:val="005EB8"/>
      <w:spacing w:val="-10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ascii="Arial" w:eastAsiaTheme="majorEastAsia" w:hAnsi="Arial" w:cstheme="majorBidi"/>
      <w:b/>
      <w:color w:val="005EB8"/>
      <w:spacing w:val="-1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pacing w:val="-10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  <w:spacing w:val="-1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 w:line="280" w:lineRule="exact"/>
      <w:outlineLvl w:val="4"/>
    </w:pPr>
    <w:rPr>
      <w:rFonts w:asciiTheme="majorHAnsi" w:eastAsiaTheme="majorEastAsia" w:hAnsiTheme="majorHAnsi" w:cstheme="majorBidi"/>
      <w:color w:val="005EB8"/>
      <w:spacing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9D"/>
    <w:rPr>
      <w:rFonts w:ascii="Arial" w:eastAsiaTheme="majorEastAsia" w:hAnsi="Arial" w:cstheme="majorBidi"/>
      <w:b/>
      <w:color w:val="005EB8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  <w:rPr>
      <w:rFonts w:ascii="Arial" w:hAnsi="Arial" w:cs="Times New Roman (Body CS)"/>
      <w:spacing w:val="-1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  <w:rPr>
      <w:rFonts w:ascii="Arial" w:hAnsi="Arial" w:cs="Times New Roman (Body CS)"/>
      <w:spacing w:val="-1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05D86"/>
    <w:pPr>
      <w:spacing w:after="120" w:line="1240" w:lineRule="exact"/>
      <w:contextualSpacing/>
    </w:pPr>
    <w:rPr>
      <w:rFonts w:ascii="Arial" w:eastAsiaTheme="majorEastAsia" w:hAnsi="Arial" w:cstheme="majorBidi"/>
      <w:b/>
      <w:color w:val="005EB8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86"/>
    <w:rPr>
      <w:rFonts w:ascii="Arial" w:eastAsiaTheme="majorEastAsia" w:hAnsi="Arial" w:cstheme="majorBidi"/>
      <w:b/>
      <w:color w:val="005EB8"/>
      <w:kern w:val="28"/>
      <w:sz w:val="8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4B49"/>
    <w:rPr>
      <w:color w:val="C94A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B49"/>
    <w:rPr>
      <w:color w:val="0D87A1" w:themeColor="followedHyperlink"/>
      <w:u w:val="single"/>
    </w:rPr>
  </w:style>
  <w:style w:type="table" w:styleId="TableGrid">
    <w:name w:val="Table Grid"/>
    <w:basedOn w:val="TableNormal"/>
    <w:uiPriority w:val="39"/>
    <w:rsid w:val="00EB6382"/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7%20TEMPLATES\2023%20GMC%20Blank%20Word%20Template%201.dotx" TargetMode="External"/></Relationships>
</file>

<file path=word/theme/theme1.xml><?xml version="1.0" encoding="utf-8"?>
<a:theme xmlns:a="http://schemas.openxmlformats.org/drawingml/2006/main" name="GM Cancer">
  <a:themeElements>
    <a:clrScheme name="GM Cancer Theme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003087"/>
      </a:accent2>
      <a:accent3>
        <a:srgbClr val="AE2573"/>
      </a:accent3>
      <a:accent4>
        <a:srgbClr val="C94A8F"/>
      </a:accent4>
      <a:accent5>
        <a:srgbClr val="0D87A1"/>
      </a:accent5>
      <a:accent6>
        <a:srgbClr val="AACF33"/>
      </a:accent6>
      <a:hlink>
        <a:srgbClr val="C94A8F"/>
      </a:hlink>
      <a:folHlink>
        <a:srgbClr val="0D87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520d3ee-7284-46f1-a85b-9a15a30b1a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8A94E9EED5499F9565A1E0417E0A" ma:contentTypeVersion="9" ma:contentTypeDescription="Create a new document." ma:contentTypeScope="" ma:versionID="e4ef59b31b638f48a4928f9e4a8553d2">
  <xsd:schema xmlns:xsd="http://www.w3.org/2001/XMLSchema" xmlns:xs="http://www.w3.org/2001/XMLSchema" xmlns:p="http://schemas.microsoft.com/office/2006/metadata/properties" xmlns:ns1="http://schemas.microsoft.com/sharepoint/v3" xmlns:ns3="3520d3ee-7284-46f1-a85b-9a15a30b1aba" xmlns:ns4="6499a882-8e16-40b1-86ef-b93ce074418d" targetNamespace="http://schemas.microsoft.com/office/2006/metadata/properties" ma:root="true" ma:fieldsID="65ebcd520b0da2c97a56b074894bf543" ns1:_="" ns3:_="" ns4:_="">
    <xsd:import namespace="http://schemas.microsoft.com/sharepoint/v3"/>
    <xsd:import namespace="3520d3ee-7284-46f1-a85b-9a15a30b1aba"/>
    <xsd:import namespace="6499a882-8e16-40b1-86ef-b93ce0744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d3ee-7284-46f1-a85b-9a15a30b1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a882-8e16-40b1-86ef-b93ce0744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1BFA-B766-46C7-BED5-71D326449D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20d3ee-7284-46f1-a85b-9a15a30b1aba"/>
  </ds:schemaRefs>
</ds:datastoreItem>
</file>

<file path=customXml/itemProps2.xml><?xml version="1.0" encoding="utf-8"?>
<ds:datastoreItem xmlns:ds="http://schemas.openxmlformats.org/officeDocument/2006/customXml" ds:itemID="{2E208890-72D3-407B-85B6-FE9D84687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4DDB5-3575-42C2-BF69-F80A4EB74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0d3ee-7284-46f1-a85b-9a15a30b1aba"/>
    <ds:schemaRef ds:uri="6499a882-8e16-40b1-86ef-b93ce0744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561CC-3076-4738-94D3-DC0A7EB4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GMC Blank Word Template 1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Claire (RBV) NHS Christie Tr</dc:creator>
  <cp:keywords/>
  <dc:description/>
  <cp:lastModifiedBy>ROBINSON, Claire (THE CHRISTIE NHS FOUNDATION TRUST)</cp:lastModifiedBy>
  <cp:revision>3</cp:revision>
  <dcterms:created xsi:type="dcterms:W3CDTF">2024-01-10T14:58:00Z</dcterms:created>
  <dcterms:modified xsi:type="dcterms:W3CDTF">2024-02-07T16:56:00Z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0x010100D7038A94E9EED5499F9565A1E0417E0A</vt:lpwstr>
  </property>
</Properties>
</file>