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342B" w14:textId="77777777" w:rsidR="00CB72CF" w:rsidRPr="00B309DE" w:rsidRDefault="00CB72CF" w:rsidP="00CB72CF">
      <w:pPr>
        <w:contextualSpacing/>
        <w:jc w:val="center"/>
      </w:pPr>
      <w:r w:rsidRPr="00B309DE">
        <w:t>Site-Specific-Information-form-Wigan - v4 4.10.23</w:t>
      </w:r>
    </w:p>
    <w:p w14:paraId="47B52C63" w14:textId="77777777" w:rsidR="00CB72CF" w:rsidRDefault="00CB72CF" w:rsidP="00CB72CF">
      <w:pPr>
        <w:contextualSpacing/>
      </w:pPr>
      <w:r>
        <w:rPr>
          <w:rFonts w:hint="eastAsia"/>
        </w:rPr>
        <w:t>进行活检之前您需要了解的信息</w:t>
      </w:r>
    </w:p>
    <w:p w14:paraId="0C74B8D8" w14:textId="77777777" w:rsidR="00CB72CF" w:rsidRDefault="00CB72CF" w:rsidP="00CB72CF">
      <w:pPr>
        <w:contextualSpacing/>
      </w:pPr>
    </w:p>
    <w:p w14:paraId="74E3F901" w14:textId="77777777" w:rsidR="00CB72CF" w:rsidRDefault="00CB72CF" w:rsidP="00CB72CF">
      <w:pPr>
        <w:contextualSpacing/>
      </w:pPr>
      <w:r>
        <w:rPr>
          <w:rFonts w:hint="eastAsia"/>
        </w:rPr>
        <w:t>我们十分期待您来到</w:t>
      </w:r>
      <w:r>
        <w:t>Wrightington</w:t>
      </w:r>
      <w:r>
        <w:rPr>
          <w:rFonts w:hint="eastAsia"/>
        </w:rPr>
        <w:t>、</w:t>
      </w:r>
      <w:r>
        <w:t>Wigan</w:t>
      </w:r>
      <w:r>
        <w:rPr>
          <w:rFonts w:hint="eastAsia"/>
        </w:rPr>
        <w:t>及</w:t>
      </w:r>
      <w:r>
        <w:t>Leigh</w:t>
      </w:r>
      <w:r>
        <w:rPr>
          <w:rFonts w:hint="eastAsia"/>
        </w:rPr>
        <w:t>基金会医院进行</w:t>
      </w:r>
      <w:r>
        <w:t>CT</w:t>
      </w:r>
      <w:r>
        <w:rPr>
          <w:rFonts w:hint="eastAsia"/>
        </w:rPr>
        <w:t>肺活检。</w:t>
      </w:r>
    </w:p>
    <w:p w14:paraId="68D48097" w14:textId="77777777" w:rsidR="00CB72CF" w:rsidRDefault="00CB72CF" w:rsidP="00CB72CF">
      <w:pPr>
        <w:contextualSpacing/>
      </w:pPr>
    </w:p>
    <w:p w14:paraId="3B5609FB" w14:textId="77777777" w:rsidR="00CB72CF" w:rsidRDefault="00CB72CF" w:rsidP="00CB72CF">
      <w:pPr>
        <w:contextualSpacing/>
      </w:pPr>
      <w:r>
        <w:rPr>
          <w:rFonts w:hint="eastAsia"/>
        </w:rPr>
        <w:t>在您抵达之前</w:t>
      </w:r>
    </w:p>
    <w:p w14:paraId="6EC9B5F3" w14:textId="77777777" w:rsidR="00CB72CF" w:rsidRDefault="00CB72CF" w:rsidP="00CB72CF">
      <w:pPr>
        <w:contextualSpacing/>
      </w:pPr>
    </w:p>
    <w:p w14:paraId="4B562E54" w14:textId="77777777" w:rsidR="00CB72CF" w:rsidRDefault="00CB72CF" w:rsidP="00CB72CF">
      <w:pPr>
        <w:contextualSpacing/>
      </w:pPr>
      <w:r>
        <w:rPr>
          <w:rFonts w:hint="eastAsia"/>
        </w:rPr>
        <w:t>您应该已经安排好了手术的预约和日期。</w:t>
      </w:r>
    </w:p>
    <w:p w14:paraId="443C1A84" w14:textId="77777777" w:rsidR="00CB72CF" w:rsidRDefault="00CB72CF" w:rsidP="00CB72CF">
      <w:pPr>
        <w:contextualSpacing/>
      </w:pPr>
    </w:p>
    <w:p w14:paraId="50D2172A" w14:textId="77777777" w:rsidR="00CB72CF" w:rsidRDefault="00CB72CF" w:rsidP="00CB72CF">
      <w:pPr>
        <w:contextualSpacing/>
      </w:pPr>
      <w:r>
        <w:rPr>
          <w:rFonts w:hint="eastAsia"/>
        </w:rPr>
        <w:t>如果您有任何沟通问题、记忆问题或其他担忧，请致电</w:t>
      </w:r>
      <w:r>
        <w:t>01942 778677</w:t>
      </w:r>
      <w:r>
        <w:rPr>
          <w:rFonts w:hint="eastAsia"/>
        </w:rPr>
        <w:t>联系活检预约团队。</w:t>
      </w:r>
    </w:p>
    <w:p w14:paraId="26CF7E9A" w14:textId="77777777" w:rsidR="00CB72CF" w:rsidRDefault="00CB72CF" w:rsidP="00CB72CF">
      <w:pPr>
        <w:contextualSpacing/>
      </w:pPr>
    </w:p>
    <w:p w14:paraId="01389358" w14:textId="77777777" w:rsidR="00CB72CF" w:rsidRDefault="00CB72CF" w:rsidP="00CB72CF">
      <w:pPr>
        <w:contextualSpacing/>
      </w:pPr>
      <w:r>
        <w:rPr>
          <w:rFonts w:hint="eastAsia"/>
        </w:rPr>
        <w:t>护士也会在活检前致电与您讨论手术过程。</w:t>
      </w:r>
    </w:p>
    <w:p w14:paraId="72794FB0" w14:textId="77777777" w:rsidR="00CB72CF" w:rsidRDefault="00CB72CF" w:rsidP="00CB72CF">
      <w:pPr>
        <w:contextualSpacing/>
      </w:pPr>
    </w:p>
    <w:p w14:paraId="32F30009" w14:textId="77777777" w:rsidR="00CB72CF" w:rsidRDefault="00CB72CF" w:rsidP="00CB72CF">
      <w:pPr>
        <w:contextualSpacing/>
      </w:pPr>
      <w:r>
        <w:rPr>
          <w:rFonts w:hint="eastAsia"/>
        </w:rPr>
        <w:t>如果您正在服用血液稀释药物或使用注射剂、有出血家族病史或患有糖尿病，而在门诊时未有向人员提及，请致电</w:t>
      </w:r>
      <w:r>
        <w:t>01942 778677</w:t>
      </w:r>
      <w:r>
        <w:rPr>
          <w:rFonts w:hint="eastAsia"/>
        </w:rPr>
        <w:t>联系我们。</w:t>
      </w:r>
    </w:p>
    <w:p w14:paraId="2F552A45" w14:textId="77777777" w:rsidR="00CB72CF" w:rsidRDefault="00CB72CF" w:rsidP="00CB72CF">
      <w:pPr>
        <w:contextualSpacing/>
      </w:pPr>
    </w:p>
    <w:p w14:paraId="71435A1A" w14:textId="77777777" w:rsidR="00CB72CF" w:rsidRDefault="00CB72CF" w:rsidP="00CB72CF">
      <w:pPr>
        <w:contextualSpacing/>
      </w:pPr>
      <w:r>
        <w:rPr>
          <w:rFonts w:hint="eastAsia"/>
        </w:rPr>
        <w:t>您可以携带一名亲属，但在手术过程中他们不能进入手术室。</w:t>
      </w:r>
    </w:p>
    <w:p w14:paraId="3FE48AC3" w14:textId="77777777" w:rsidR="00CB72CF" w:rsidRDefault="00CB72CF" w:rsidP="00CB72CF">
      <w:pPr>
        <w:contextualSpacing/>
      </w:pPr>
    </w:p>
    <w:p w14:paraId="3DAC234C" w14:textId="77777777" w:rsidR="00CB72CF" w:rsidRDefault="00CB72CF" w:rsidP="00CB72CF">
      <w:pPr>
        <w:contextualSpacing/>
      </w:pPr>
      <w:r>
        <w:rPr>
          <w:rFonts w:hint="eastAsia"/>
        </w:rPr>
        <w:t>手术当天</w:t>
      </w:r>
    </w:p>
    <w:p w14:paraId="0FD2E6E4" w14:textId="77777777" w:rsidR="00CB72CF" w:rsidRDefault="00CB72CF" w:rsidP="00CB72CF">
      <w:pPr>
        <w:contextualSpacing/>
      </w:pPr>
      <w:r>
        <w:rPr>
          <w:rFonts w:hint="eastAsia"/>
        </w:rPr>
        <w:t>在活检前，我们建议您在早上</w:t>
      </w:r>
      <w:r>
        <w:t>7</w:t>
      </w:r>
      <w:r>
        <w:rPr>
          <w:rFonts w:hint="eastAsia"/>
        </w:rPr>
        <w:t>点之前吃一顿清淡的早餐。早上</w:t>
      </w:r>
      <w:r>
        <w:t>7</w:t>
      </w:r>
      <w:r>
        <w:rPr>
          <w:rFonts w:hint="eastAsia"/>
        </w:rPr>
        <w:t>点起到活检后一段时间，您必须禁食。</w:t>
      </w:r>
    </w:p>
    <w:p w14:paraId="28F068DC" w14:textId="77777777" w:rsidR="00CB72CF" w:rsidRDefault="00CB72CF" w:rsidP="00CB72CF">
      <w:pPr>
        <w:contextualSpacing/>
      </w:pPr>
    </w:p>
    <w:p w14:paraId="29F383F5" w14:textId="77777777" w:rsidR="00CB72CF" w:rsidRDefault="00CB72CF" w:rsidP="00CB72CF">
      <w:pPr>
        <w:contextualSpacing/>
      </w:pPr>
      <w:r>
        <w:rPr>
          <w:rFonts w:hint="eastAsia"/>
        </w:rPr>
        <w:t>除了血液稀释药物外，您还应该在早上前来前服用常用的药物。服用这些药物时可以喝少量的水。</w:t>
      </w:r>
    </w:p>
    <w:p w14:paraId="7E1A2524" w14:textId="77777777" w:rsidR="00CB72CF" w:rsidRDefault="00CB72CF" w:rsidP="00CB72CF">
      <w:pPr>
        <w:contextualSpacing/>
      </w:pPr>
      <w:r>
        <w:rPr>
          <w:rFonts w:hint="eastAsia"/>
        </w:rPr>
        <w:t>请携带您的完整药物清单。</w:t>
      </w:r>
    </w:p>
    <w:p w14:paraId="4C0FDFCC" w14:textId="77777777" w:rsidR="00CB72CF" w:rsidRDefault="00CB72CF" w:rsidP="00CB72CF">
      <w:pPr>
        <w:contextualSpacing/>
      </w:pPr>
    </w:p>
    <w:p w14:paraId="1809698E" w14:textId="77777777" w:rsidR="00CB72CF" w:rsidRDefault="00CB72CF" w:rsidP="00CB72CF">
      <w:pPr>
        <w:contextualSpacing/>
      </w:pPr>
      <w:r>
        <w:rPr>
          <w:rFonts w:hint="eastAsia"/>
        </w:rPr>
        <w:t>请前往正门。您的活检将在</w:t>
      </w:r>
      <w:r>
        <w:t>CT</w:t>
      </w:r>
      <w:r>
        <w:rPr>
          <w:rFonts w:hint="eastAsia"/>
        </w:rPr>
        <w:t>科室进行，位于</w:t>
      </w:r>
      <w:r>
        <w:t>1</w:t>
      </w:r>
      <w:r>
        <w:rPr>
          <w:rFonts w:hint="eastAsia"/>
        </w:rPr>
        <w:t>楼放射科内。抵达后，请在</w:t>
      </w:r>
      <w:r>
        <w:t>CT</w:t>
      </w:r>
      <w:r>
        <w:rPr>
          <w:rFonts w:hint="eastAsia"/>
        </w:rPr>
        <w:t>接待处（</w:t>
      </w:r>
      <w:r>
        <w:t>4</w:t>
      </w:r>
      <w:r>
        <w:rPr>
          <w:rFonts w:hint="eastAsia"/>
        </w:rPr>
        <w:t>号等候室）预约。</w:t>
      </w:r>
    </w:p>
    <w:p w14:paraId="3C233B43" w14:textId="77777777" w:rsidR="00CB72CF" w:rsidRDefault="00CB72CF" w:rsidP="00CB72CF">
      <w:pPr>
        <w:contextualSpacing/>
      </w:pPr>
      <w:r>
        <w:rPr>
          <w:rFonts w:hint="eastAsia"/>
        </w:rPr>
        <w:t>我们会要求您换上罩袍。您可能需要短暂等待。</w:t>
      </w:r>
    </w:p>
    <w:p w14:paraId="2EA5488A" w14:textId="77777777" w:rsidR="00CB72CF" w:rsidRDefault="00CB72CF" w:rsidP="00CB72CF">
      <w:pPr>
        <w:contextualSpacing/>
      </w:pPr>
    </w:p>
    <w:p w14:paraId="15DCAFC0" w14:textId="77777777" w:rsidR="00CB72CF" w:rsidRDefault="00CB72CF" w:rsidP="00CB72CF">
      <w:pPr>
        <w:contextualSpacing/>
      </w:pPr>
      <w:r>
        <w:rPr>
          <w:rFonts w:hint="eastAsia"/>
        </w:rPr>
        <w:t>如果您对手术有疑问，请告知护理人员，以便在活检前进行讨论。</w:t>
      </w:r>
    </w:p>
    <w:p w14:paraId="4E4F1584" w14:textId="77777777" w:rsidR="00CB72CF" w:rsidRDefault="00CB72CF" w:rsidP="00CB72CF">
      <w:pPr>
        <w:contextualSpacing/>
      </w:pPr>
    </w:p>
    <w:p w14:paraId="4AF94EB5" w14:textId="77777777" w:rsidR="00CB72CF" w:rsidRDefault="00CB72CF" w:rsidP="00CB72CF">
      <w:pPr>
        <w:contextualSpacing/>
      </w:pPr>
      <w:r>
        <w:rPr>
          <w:rFonts w:hint="eastAsia"/>
        </w:rPr>
        <w:t>谁负责照顾我？</w:t>
      </w:r>
    </w:p>
    <w:p w14:paraId="594D42DB" w14:textId="77777777" w:rsidR="00CB72CF" w:rsidRDefault="00CB72CF" w:rsidP="00CB72CF">
      <w:pPr>
        <w:contextualSpacing/>
      </w:pPr>
      <w:r>
        <w:rPr>
          <w:rFonts w:hint="eastAsia"/>
        </w:rPr>
        <w:t>在手术期间，将有一名放射科顾问医生、一名放射科护士、一名放射治疗师和一名</w:t>
      </w:r>
      <w:r>
        <w:t>HCA</w:t>
      </w:r>
      <w:r>
        <w:rPr>
          <w:rFonts w:hint="eastAsia"/>
        </w:rPr>
        <w:t>在场。</w:t>
      </w:r>
    </w:p>
    <w:p w14:paraId="040AA1E1" w14:textId="77777777" w:rsidR="00CB72CF" w:rsidRDefault="00CB72CF" w:rsidP="00CB72CF">
      <w:pPr>
        <w:contextualSpacing/>
      </w:pPr>
    </w:p>
    <w:p w14:paraId="26F0F1CF" w14:textId="77777777" w:rsidR="00CB72CF" w:rsidRDefault="00CB72CF" w:rsidP="00CB72CF">
      <w:pPr>
        <w:contextualSpacing/>
      </w:pPr>
      <w:r>
        <w:rPr>
          <w:rFonts w:hint="eastAsia"/>
        </w:rPr>
        <w:t>手术后，您将被带到病房，护士会负责照顾您。您入住的病房取决于您的亲属是否能够陪您过夜。</w:t>
      </w:r>
    </w:p>
    <w:p w14:paraId="0479471A" w14:textId="77777777" w:rsidR="00CB72CF" w:rsidRDefault="00CB72CF" w:rsidP="00CB72CF">
      <w:pPr>
        <w:contextualSpacing/>
      </w:pPr>
    </w:p>
    <w:p w14:paraId="3BA96D10" w14:textId="77777777" w:rsidR="00CB72CF" w:rsidRDefault="00CB72CF" w:rsidP="00CB72CF">
      <w:pPr>
        <w:contextualSpacing/>
      </w:pPr>
      <w:r>
        <w:rPr>
          <w:rFonts w:hint="eastAsia"/>
        </w:rPr>
        <w:t>我必须住院吗？</w:t>
      </w:r>
    </w:p>
    <w:p w14:paraId="6DC9D6A0" w14:textId="77777777" w:rsidR="00CB72CF" w:rsidRDefault="00CB72CF" w:rsidP="00CB72CF">
      <w:pPr>
        <w:contextualSpacing/>
      </w:pPr>
      <w:r>
        <w:rPr>
          <w:rFonts w:hint="eastAsia"/>
        </w:rPr>
        <w:t>如果您出现任何并发症，您可能需要住院过夜。如果您的手术情况良好，您则不需要过夜，但手术后您需要在医院逗留至少一个小时。</w:t>
      </w:r>
    </w:p>
    <w:p w14:paraId="733BB3D4" w14:textId="77777777" w:rsidR="00CB72CF" w:rsidRDefault="00CB72CF" w:rsidP="00CB72CF">
      <w:pPr>
        <w:contextualSpacing/>
      </w:pPr>
    </w:p>
    <w:p w14:paraId="546EC805" w14:textId="77777777" w:rsidR="00CB72CF" w:rsidRDefault="00CB72CF" w:rsidP="00CB72CF">
      <w:pPr>
        <w:contextualSpacing/>
      </w:pPr>
      <w:r>
        <w:rPr>
          <w:rFonts w:hint="eastAsia"/>
        </w:rPr>
        <w:t>手术后，您将被带到康复病房（我们会在当天通知您是哪个病房），并且您需要在那里逗留</w:t>
      </w:r>
      <w:r>
        <w:t>1</w:t>
      </w:r>
      <w:r>
        <w:rPr>
          <w:rFonts w:hint="eastAsia"/>
        </w:rPr>
        <w:t>小时。</w:t>
      </w:r>
    </w:p>
    <w:p w14:paraId="38FC5955" w14:textId="77777777" w:rsidR="00CB72CF" w:rsidRDefault="00CB72CF" w:rsidP="00CB72CF">
      <w:pPr>
        <w:contextualSpacing/>
      </w:pPr>
    </w:p>
    <w:p w14:paraId="43FBF2D6" w14:textId="77777777" w:rsidR="00CB72CF" w:rsidRDefault="00CB72CF" w:rsidP="00CB72CF">
      <w:pPr>
        <w:contextualSpacing/>
      </w:pPr>
      <w:r>
        <w:rPr>
          <w:rFonts w:hint="eastAsia"/>
        </w:rPr>
        <w:t>一小时后，您会接受胸部</w:t>
      </w:r>
      <w:r>
        <w:t>X</w:t>
      </w:r>
      <w:r>
        <w:rPr>
          <w:rFonts w:hint="eastAsia"/>
        </w:rPr>
        <w:t>光检查。放射科顾问／负责的放射治疗师若对胸部</w:t>
      </w:r>
      <w:r>
        <w:t>X</w:t>
      </w:r>
      <w:r>
        <w:rPr>
          <w:rFonts w:hint="eastAsia"/>
        </w:rPr>
        <w:t>光检查结果感到满意，您就可以出院回家。</w:t>
      </w:r>
    </w:p>
    <w:p w14:paraId="339FD73B" w14:textId="77777777" w:rsidR="00CB72CF" w:rsidRDefault="00CB72CF" w:rsidP="00CB72CF">
      <w:pPr>
        <w:contextualSpacing/>
      </w:pPr>
    </w:p>
    <w:p w14:paraId="1610C3F5" w14:textId="77777777" w:rsidR="00CB72CF" w:rsidRPr="00B309DE" w:rsidRDefault="00CB72CF" w:rsidP="00CB72CF">
      <w:pPr>
        <w:contextualSpacing/>
      </w:pPr>
      <w:r>
        <w:rPr>
          <w:rFonts w:hint="eastAsia"/>
        </w:rPr>
        <w:t>如果我有疑问或担忧，之后我该联系谁？</w:t>
      </w:r>
    </w:p>
    <w:p w14:paraId="1C3A5976" w14:textId="77777777" w:rsidR="00CB72CF" w:rsidRDefault="00CB72CF" w:rsidP="00CB72CF">
      <w:pPr>
        <w:contextualSpacing/>
      </w:pPr>
      <w:r>
        <w:rPr>
          <w:rFonts w:hint="eastAsia"/>
        </w:rPr>
        <w:t>如果您在活检后对疼痛、呼吸或出血症状有任何担心，请在出院时按照指示向最近的急诊科寻求紧急医疗帮助。</w:t>
      </w:r>
    </w:p>
    <w:p w14:paraId="0586B3FA" w14:textId="77777777" w:rsidR="00CB72CF" w:rsidRDefault="00CB72CF" w:rsidP="00CB72CF">
      <w:pPr>
        <w:contextualSpacing/>
      </w:pPr>
      <w:r>
        <w:rPr>
          <w:rFonts w:hint="eastAsia"/>
        </w:rPr>
        <w:t>如果您回家时安装了引流管和活瓣来治疗肺气漏，医生会告诉您进行覆诊的时间地点，以便将引流管和活瓣取出。</w:t>
      </w:r>
    </w:p>
    <w:p w14:paraId="1BB32276" w14:textId="77777777" w:rsidR="00CB72CF" w:rsidRDefault="00CB72CF" w:rsidP="00CB72CF">
      <w:pPr>
        <w:contextualSpacing/>
      </w:pPr>
    </w:p>
    <w:p w14:paraId="423DDBE3" w14:textId="77777777" w:rsidR="00CB72CF" w:rsidRDefault="00CB72CF" w:rsidP="00CB72CF">
      <w:pPr>
        <w:contextualSpacing/>
      </w:pPr>
      <w:r>
        <w:rPr>
          <w:rFonts w:hint="eastAsia"/>
        </w:rPr>
        <w:t>我什么时候可以恢复正常生活？</w:t>
      </w:r>
    </w:p>
    <w:p w14:paraId="5A297731" w14:textId="77777777" w:rsidR="00CB72CF" w:rsidRDefault="00CB72CF" w:rsidP="00CB72CF">
      <w:pPr>
        <w:contextualSpacing/>
      </w:pPr>
      <w:r>
        <w:rPr>
          <w:rFonts w:hint="eastAsia"/>
        </w:rPr>
        <w:t>我们建议您术后</w:t>
      </w:r>
      <w:r>
        <w:t>24</w:t>
      </w:r>
      <w:r>
        <w:rPr>
          <w:rFonts w:hint="eastAsia"/>
        </w:rPr>
        <w:t>小时内不要进行剧烈运动或提重物。</w:t>
      </w:r>
    </w:p>
    <w:p w14:paraId="03CE89F1" w14:textId="77777777" w:rsidR="00CB72CF" w:rsidRDefault="00CB72CF" w:rsidP="00CB72CF">
      <w:pPr>
        <w:contextualSpacing/>
      </w:pPr>
    </w:p>
    <w:p w14:paraId="258E8EAF" w14:textId="77777777" w:rsidR="00CB72CF" w:rsidRDefault="00CB72CF" w:rsidP="00CB72CF">
      <w:pPr>
        <w:contextualSpacing/>
      </w:pPr>
      <w:r>
        <w:rPr>
          <w:rFonts w:hint="eastAsia"/>
        </w:rPr>
        <w:t>我们亦建议您在活检后不要吸烟或吸电子烟。如果您愿意，我们可以在您康复期间提供戒烟帮助和烟草替代品。</w:t>
      </w:r>
    </w:p>
    <w:p w14:paraId="6904A8E3" w14:textId="77777777" w:rsidR="00CB72CF" w:rsidRDefault="00CB72CF" w:rsidP="00CB72CF">
      <w:pPr>
        <w:contextualSpacing/>
      </w:pPr>
    </w:p>
    <w:p w14:paraId="72CFFA15" w14:textId="77777777" w:rsidR="00CB72CF" w:rsidRDefault="00CB72CF" w:rsidP="00CB72CF">
      <w:pPr>
        <w:contextualSpacing/>
      </w:pPr>
      <w:r>
        <w:rPr>
          <w:rFonts w:hint="eastAsia"/>
        </w:rPr>
        <w:t>如果您有肺气漏，则在医生确认肺气漏已经治愈之前（通常需要</w:t>
      </w:r>
      <w:r>
        <w:t>6</w:t>
      </w:r>
      <w:r>
        <w:rPr>
          <w:rFonts w:hint="eastAsia"/>
        </w:rPr>
        <w:t>周），您才乘搭飞机。</w:t>
      </w:r>
    </w:p>
    <w:p w14:paraId="2FB9EDDE" w14:textId="77777777" w:rsidR="00CB72CF" w:rsidRDefault="00CB72CF" w:rsidP="00CB72CF">
      <w:pPr>
        <w:contextualSpacing/>
      </w:pPr>
    </w:p>
    <w:p w14:paraId="0AE72968" w14:textId="77777777" w:rsidR="00CB72CF" w:rsidRDefault="00CB72CF" w:rsidP="00CB72CF">
      <w:pPr>
        <w:contextualSpacing/>
      </w:pPr>
      <w:r>
        <w:rPr>
          <w:rFonts w:hint="eastAsia"/>
        </w:rPr>
        <w:t>我们建议在手术后至少</w:t>
      </w:r>
      <w:r>
        <w:t xml:space="preserve"> 24 </w:t>
      </w:r>
      <w:r>
        <w:rPr>
          <w:rFonts w:hint="eastAsia"/>
        </w:rPr>
        <w:t>小时内不要重新服用血液稀释药物。在进行活检时，请咨询您的放射科医生何时应该重新开始服用您常服的血液稀释药物。</w:t>
      </w:r>
    </w:p>
    <w:p w14:paraId="612C2065" w14:textId="77777777" w:rsidR="00CB72CF" w:rsidRDefault="00CB72CF" w:rsidP="00CB72CF">
      <w:pPr>
        <w:contextualSpacing/>
      </w:pPr>
    </w:p>
    <w:p w14:paraId="74E3A392" w14:textId="77777777" w:rsidR="00CB72CF" w:rsidRDefault="00CB72CF" w:rsidP="00CB72CF">
      <w:pPr>
        <w:contextualSpacing/>
      </w:pPr>
      <w:r>
        <w:rPr>
          <w:rFonts w:hint="eastAsia"/>
        </w:rPr>
        <w:t>联系方式</w:t>
      </w:r>
    </w:p>
    <w:p w14:paraId="5C0712EC" w14:textId="77777777" w:rsidR="00CB72CF" w:rsidRDefault="00CB72CF" w:rsidP="00CB72CF">
      <w:pPr>
        <w:contextualSpacing/>
      </w:pPr>
      <w:r>
        <w:rPr>
          <w:rFonts w:hint="eastAsia"/>
        </w:rPr>
        <w:t>如需预约咨询，请致电</w:t>
      </w:r>
      <w:r>
        <w:t>01942 778677</w:t>
      </w:r>
      <w:r>
        <w:rPr>
          <w:rFonts w:hint="eastAsia"/>
        </w:rPr>
        <w:t>。</w:t>
      </w:r>
    </w:p>
    <w:p w14:paraId="166DBD61" w14:textId="77777777" w:rsidR="00CB72CF" w:rsidRDefault="00CB72CF" w:rsidP="00CB72CF">
      <w:pPr>
        <w:contextualSpacing/>
      </w:pPr>
      <w:r>
        <w:rPr>
          <w:rFonts w:hint="eastAsia"/>
        </w:rPr>
        <w:t>如果您对肺活检有任何疑问，请致电</w:t>
      </w:r>
      <w:r>
        <w:t>01942 822260</w:t>
      </w:r>
      <w:r>
        <w:rPr>
          <w:rFonts w:hint="eastAsia"/>
        </w:rPr>
        <w:t>联系我们的肺科团队</w:t>
      </w:r>
    </w:p>
    <w:p w14:paraId="0B06FD52" w14:textId="77777777" w:rsidR="00CB72CF" w:rsidRDefault="00CB72CF" w:rsidP="00CB72CF">
      <w:pPr>
        <w:contextualSpacing/>
      </w:pPr>
      <w:r>
        <w:rPr>
          <w:rFonts w:hint="eastAsia"/>
        </w:rPr>
        <w:t>手术当天如有任何疑问，</w:t>
      </w:r>
      <w:r>
        <w:t xml:space="preserve">CT </w:t>
      </w:r>
      <w:r>
        <w:rPr>
          <w:rFonts w:hint="eastAsia"/>
        </w:rPr>
        <w:t>接待处电话号码为</w:t>
      </w:r>
      <w:r>
        <w:t>01942 778670</w:t>
      </w:r>
    </w:p>
    <w:p w14:paraId="2630E66B" w14:textId="77777777" w:rsidR="00CB72CF" w:rsidRDefault="00CB72CF" w:rsidP="00CB72CF">
      <w:pPr>
        <w:contextualSpacing/>
      </w:pPr>
    </w:p>
    <w:p w14:paraId="3D04501E" w14:textId="77777777" w:rsidR="00CB72CF" w:rsidRDefault="00CB72CF" w:rsidP="00CB72CF">
      <w:pPr>
        <w:contextualSpacing/>
      </w:pPr>
      <w:r>
        <w:rPr>
          <w:rFonts w:hint="eastAsia"/>
        </w:rPr>
        <w:t>如何联系我们？</w:t>
      </w:r>
    </w:p>
    <w:p w14:paraId="6982600B" w14:textId="77777777" w:rsidR="00CB72CF" w:rsidRPr="00B309DE" w:rsidRDefault="00CB72CF" w:rsidP="00CB72CF">
      <w:pPr>
        <w:contextualSpacing/>
      </w:pPr>
      <w:r>
        <w:rPr>
          <w:rFonts w:hint="eastAsia"/>
        </w:rPr>
        <w:t>医院有少量停车位——但数量极其有限。酒店外亦设有停车场（</w:t>
      </w:r>
      <w:proofErr w:type="spellStart"/>
      <w:r>
        <w:t>Freckleton</w:t>
      </w:r>
      <w:proofErr w:type="spellEnd"/>
      <w:r>
        <w:t xml:space="preserve"> </w:t>
      </w:r>
      <w:r>
        <w:rPr>
          <w:rFonts w:hint="eastAsia"/>
        </w:rPr>
        <w:t>街），步行</w:t>
      </w:r>
      <w:r>
        <w:t xml:space="preserve"> 5 </w:t>
      </w:r>
      <w:r>
        <w:rPr>
          <w:rFonts w:hint="eastAsia"/>
        </w:rPr>
        <w:t>分钟上山即可到达医院。</w:t>
      </w:r>
    </w:p>
    <w:p w14:paraId="49AB7B55" w14:textId="591F08D9" w:rsidR="00CB72CF" w:rsidRPr="00B309DE" w:rsidRDefault="00CB72CF" w:rsidP="00CB72CF"/>
    <w:sectPr w:rsidR="00CB72CF" w:rsidRPr="00B309DE" w:rsidSect="00B009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C9A8D" w14:textId="77777777" w:rsidR="00F02B38" w:rsidRDefault="00F02B38" w:rsidP="004A21A1">
      <w:pPr>
        <w:spacing w:after="0" w:line="240" w:lineRule="auto"/>
      </w:pPr>
      <w:r>
        <w:separator/>
      </w:r>
    </w:p>
  </w:endnote>
  <w:endnote w:type="continuationSeparator" w:id="0">
    <w:p w14:paraId="4970F85F" w14:textId="77777777" w:rsidR="00F02B38" w:rsidRDefault="00F02B38" w:rsidP="004A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4C64" w14:textId="77777777" w:rsidR="00F02B38" w:rsidRDefault="00F02B38" w:rsidP="004A21A1">
      <w:pPr>
        <w:spacing w:after="0" w:line="240" w:lineRule="auto"/>
      </w:pPr>
      <w:r>
        <w:separator/>
      </w:r>
    </w:p>
  </w:footnote>
  <w:footnote w:type="continuationSeparator" w:id="0">
    <w:p w14:paraId="6919E42E" w14:textId="77777777" w:rsidR="00F02B38" w:rsidRDefault="00F02B38" w:rsidP="004A21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984"/>
    <w:rsid w:val="00034905"/>
    <w:rsid w:val="000373AE"/>
    <w:rsid w:val="000900FD"/>
    <w:rsid w:val="000A5F76"/>
    <w:rsid w:val="000B06DB"/>
    <w:rsid w:val="000B3710"/>
    <w:rsid w:val="000B779F"/>
    <w:rsid w:val="000E1A19"/>
    <w:rsid w:val="000F2D93"/>
    <w:rsid w:val="00110AFE"/>
    <w:rsid w:val="001214BA"/>
    <w:rsid w:val="0012551E"/>
    <w:rsid w:val="001277E5"/>
    <w:rsid w:val="00180DDC"/>
    <w:rsid w:val="001B1E11"/>
    <w:rsid w:val="001B3AD5"/>
    <w:rsid w:val="001C3EAF"/>
    <w:rsid w:val="001D0018"/>
    <w:rsid w:val="001D5345"/>
    <w:rsid w:val="001E7C88"/>
    <w:rsid w:val="002137D8"/>
    <w:rsid w:val="0023632A"/>
    <w:rsid w:val="002626F2"/>
    <w:rsid w:val="00270643"/>
    <w:rsid w:val="00272D00"/>
    <w:rsid w:val="002A6EBC"/>
    <w:rsid w:val="002C0119"/>
    <w:rsid w:val="002D36D0"/>
    <w:rsid w:val="002F6C5E"/>
    <w:rsid w:val="003270AA"/>
    <w:rsid w:val="00372013"/>
    <w:rsid w:val="00397AB9"/>
    <w:rsid w:val="003D1E64"/>
    <w:rsid w:val="003D1EDB"/>
    <w:rsid w:val="004172E6"/>
    <w:rsid w:val="00443245"/>
    <w:rsid w:val="00471EAA"/>
    <w:rsid w:val="004723FC"/>
    <w:rsid w:val="00483438"/>
    <w:rsid w:val="004A21A1"/>
    <w:rsid w:val="004B5B52"/>
    <w:rsid w:val="004F61B4"/>
    <w:rsid w:val="0054145C"/>
    <w:rsid w:val="00571CEB"/>
    <w:rsid w:val="00584721"/>
    <w:rsid w:val="005969B4"/>
    <w:rsid w:val="005C0E3A"/>
    <w:rsid w:val="005C1DE9"/>
    <w:rsid w:val="005E72D1"/>
    <w:rsid w:val="00646804"/>
    <w:rsid w:val="00665FE7"/>
    <w:rsid w:val="0068752C"/>
    <w:rsid w:val="006A6449"/>
    <w:rsid w:val="006B77E2"/>
    <w:rsid w:val="007052B3"/>
    <w:rsid w:val="0071791C"/>
    <w:rsid w:val="007403B4"/>
    <w:rsid w:val="00742014"/>
    <w:rsid w:val="0076577F"/>
    <w:rsid w:val="00786309"/>
    <w:rsid w:val="007B30C9"/>
    <w:rsid w:val="007C7E1B"/>
    <w:rsid w:val="007D6CC7"/>
    <w:rsid w:val="007E0FE9"/>
    <w:rsid w:val="007E60A7"/>
    <w:rsid w:val="00842B30"/>
    <w:rsid w:val="00844645"/>
    <w:rsid w:val="0086382E"/>
    <w:rsid w:val="008A698C"/>
    <w:rsid w:val="008D248B"/>
    <w:rsid w:val="00937004"/>
    <w:rsid w:val="00941999"/>
    <w:rsid w:val="00947A36"/>
    <w:rsid w:val="0096155C"/>
    <w:rsid w:val="00972626"/>
    <w:rsid w:val="00974732"/>
    <w:rsid w:val="00995645"/>
    <w:rsid w:val="009A3328"/>
    <w:rsid w:val="009A3989"/>
    <w:rsid w:val="009A3EE6"/>
    <w:rsid w:val="009A55E6"/>
    <w:rsid w:val="009B11F6"/>
    <w:rsid w:val="009B38D5"/>
    <w:rsid w:val="009C7341"/>
    <w:rsid w:val="009D2251"/>
    <w:rsid w:val="00A32AD9"/>
    <w:rsid w:val="00A34E4F"/>
    <w:rsid w:val="00A73317"/>
    <w:rsid w:val="00A751AC"/>
    <w:rsid w:val="00AC0230"/>
    <w:rsid w:val="00B00984"/>
    <w:rsid w:val="00B209EC"/>
    <w:rsid w:val="00B25BD3"/>
    <w:rsid w:val="00B2639F"/>
    <w:rsid w:val="00B309DE"/>
    <w:rsid w:val="00B314E8"/>
    <w:rsid w:val="00B45816"/>
    <w:rsid w:val="00B73A93"/>
    <w:rsid w:val="00B76E15"/>
    <w:rsid w:val="00B85C54"/>
    <w:rsid w:val="00BA3555"/>
    <w:rsid w:val="00BB453B"/>
    <w:rsid w:val="00BE3CCE"/>
    <w:rsid w:val="00BF3191"/>
    <w:rsid w:val="00BF320B"/>
    <w:rsid w:val="00BF62FC"/>
    <w:rsid w:val="00C2281C"/>
    <w:rsid w:val="00C47A6A"/>
    <w:rsid w:val="00C97FB7"/>
    <w:rsid w:val="00CB72CF"/>
    <w:rsid w:val="00CC7165"/>
    <w:rsid w:val="00D07F8A"/>
    <w:rsid w:val="00D1007F"/>
    <w:rsid w:val="00D21C8C"/>
    <w:rsid w:val="00D85409"/>
    <w:rsid w:val="00DA3F14"/>
    <w:rsid w:val="00DC1CF3"/>
    <w:rsid w:val="00DD3D34"/>
    <w:rsid w:val="00DF7713"/>
    <w:rsid w:val="00E066E6"/>
    <w:rsid w:val="00E10C76"/>
    <w:rsid w:val="00E12535"/>
    <w:rsid w:val="00E30685"/>
    <w:rsid w:val="00E721D2"/>
    <w:rsid w:val="00EA32B0"/>
    <w:rsid w:val="00EC0A28"/>
    <w:rsid w:val="00F02B38"/>
    <w:rsid w:val="00F063DF"/>
    <w:rsid w:val="00F12521"/>
    <w:rsid w:val="00F32543"/>
    <w:rsid w:val="00F55F02"/>
    <w:rsid w:val="00F777DE"/>
    <w:rsid w:val="00F8158C"/>
    <w:rsid w:val="00F9699D"/>
    <w:rsid w:val="00FA03D4"/>
    <w:rsid w:val="00FB6E75"/>
    <w:rsid w:val="00FE2359"/>
    <w:rsid w:val="00FF1B33"/>
    <w:rsid w:val="00FF5AB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5FD4"/>
  <w15:docId w15:val="{7509E69B-431F-4279-B6B3-3D1637CC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F76"/>
    <w:rPr>
      <w:color w:val="0000FF" w:themeColor="hyperlink"/>
      <w:u w:val="single"/>
    </w:rPr>
  </w:style>
  <w:style w:type="paragraph" w:styleId="Header">
    <w:name w:val="header"/>
    <w:basedOn w:val="Normal"/>
    <w:link w:val="HeaderChar"/>
    <w:uiPriority w:val="99"/>
    <w:unhideWhenUsed/>
    <w:rsid w:val="004A2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1A1"/>
  </w:style>
  <w:style w:type="paragraph" w:styleId="Footer">
    <w:name w:val="footer"/>
    <w:basedOn w:val="Normal"/>
    <w:link w:val="FooterChar"/>
    <w:uiPriority w:val="99"/>
    <w:unhideWhenUsed/>
    <w:rsid w:val="004A2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1A1"/>
  </w:style>
  <w:style w:type="table" w:styleId="TableGrid">
    <w:name w:val="Table Grid"/>
    <w:basedOn w:val="TableNormal"/>
    <w:uiPriority w:val="59"/>
    <w:rsid w:val="002C0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lzhxo2">
    <w:name w:val="_paragraph_lzhxo_2"/>
    <w:basedOn w:val="Normal"/>
    <w:rsid w:val="00742014"/>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2050">
      <w:bodyDiv w:val="1"/>
      <w:marLeft w:val="0"/>
      <w:marRight w:val="0"/>
      <w:marTop w:val="0"/>
      <w:marBottom w:val="0"/>
      <w:divBdr>
        <w:top w:val="none" w:sz="0" w:space="0" w:color="auto"/>
        <w:left w:val="none" w:sz="0" w:space="0" w:color="auto"/>
        <w:bottom w:val="none" w:sz="0" w:space="0" w:color="auto"/>
        <w:right w:val="none" w:sz="0" w:space="0" w:color="auto"/>
      </w:divBdr>
      <w:divsChild>
        <w:div w:id="1618829315">
          <w:marLeft w:val="0"/>
          <w:marRight w:val="0"/>
          <w:marTop w:val="0"/>
          <w:marBottom w:val="0"/>
          <w:divBdr>
            <w:top w:val="none" w:sz="0" w:space="0" w:color="auto"/>
            <w:left w:val="none" w:sz="0" w:space="0" w:color="auto"/>
            <w:bottom w:val="none" w:sz="0" w:space="0" w:color="auto"/>
            <w:right w:val="none" w:sz="0" w:space="0" w:color="auto"/>
          </w:divBdr>
          <w:divsChild>
            <w:div w:id="4704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646">
      <w:bodyDiv w:val="1"/>
      <w:marLeft w:val="0"/>
      <w:marRight w:val="0"/>
      <w:marTop w:val="0"/>
      <w:marBottom w:val="0"/>
      <w:divBdr>
        <w:top w:val="none" w:sz="0" w:space="0" w:color="auto"/>
        <w:left w:val="none" w:sz="0" w:space="0" w:color="auto"/>
        <w:bottom w:val="none" w:sz="0" w:space="0" w:color="auto"/>
        <w:right w:val="none" w:sz="0" w:space="0" w:color="auto"/>
      </w:divBdr>
    </w:div>
    <w:div w:id="1039166792">
      <w:bodyDiv w:val="1"/>
      <w:marLeft w:val="0"/>
      <w:marRight w:val="0"/>
      <w:marTop w:val="0"/>
      <w:marBottom w:val="0"/>
      <w:divBdr>
        <w:top w:val="none" w:sz="0" w:space="0" w:color="auto"/>
        <w:left w:val="none" w:sz="0" w:space="0" w:color="auto"/>
        <w:bottom w:val="none" w:sz="0" w:space="0" w:color="auto"/>
        <w:right w:val="none" w:sz="0" w:space="0" w:color="auto"/>
      </w:divBdr>
    </w:div>
    <w:div w:id="1271860898">
      <w:bodyDiv w:val="1"/>
      <w:marLeft w:val="0"/>
      <w:marRight w:val="0"/>
      <w:marTop w:val="0"/>
      <w:marBottom w:val="0"/>
      <w:divBdr>
        <w:top w:val="none" w:sz="0" w:space="0" w:color="auto"/>
        <w:left w:val="none" w:sz="0" w:space="0" w:color="auto"/>
        <w:bottom w:val="none" w:sz="0" w:space="0" w:color="auto"/>
        <w:right w:val="none" w:sz="0" w:space="0" w:color="auto"/>
      </w:divBdr>
    </w:div>
    <w:div w:id="12878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FOXLEY, Alison (THE CHRISTIE NHS FOUNDATION TRUST)</cp:lastModifiedBy>
  <cp:revision>2</cp:revision>
  <dcterms:created xsi:type="dcterms:W3CDTF">2024-02-21T10:33:00Z</dcterms:created>
  <dcterms:modified xsi:type="dcterms:W3CDTF">2024-02-21T10:33:00Z</dcterms:modified>
</cp:coreProperties>
</file>