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CB92" w14:textId="77777777" w:rsidR="009E473C" w:rsidRDefault="009E473C" w:rsidP="00C11C8C">
      <w:pPr>
        <w:pStyle w:val="Bullets-table"/>
        <w:numPr>
          <w:ilvl w:val="0"/>
          <w:numId w:val="0"/>
        </w:numPr>
        <w:spacing w:line="240" w:lineRule="auto"/>
        <w:ind w:left="-567" w:right="-567"/>
        <w:jc w:val="both"/>
        <w:rPr>
          <w:sz w:val="24"/>
          <w:szCs w:val="20"/>
        </w:rPr>
      </w:pPr>
    </w:p>
    <w:p w14:paraId="6B9D7453" w14:textId="77777777" w:rsidR="00F13CFF" w:rsidRDefault="00F13CFF" w:rsidP="00F13CFF">
      <w:pPr>
        <w:pStyle w:val="Bullets-table"/>
        <w:numPr>
          <w:ilvl w:val="0"/>
          <w:numId w:val="0"/>
        </w:numPr>
        <w:spacing w:line="240" w:lineRule="auto"/>
        <w:ind w:left="-567" w:right="-567"/>
        <w:jc w:val="both"/>
        <w:rPr>
          <w:sz w:val="24"/>
          <w:szCs w:val="20"/>
        </w:rPr>
      </w:pPr>
    </w:p>
    <w:p w14:paraId="128486DF" w14:textId="77777777" w:rsidR="00F13CFF" w:rsidRPr="00D31184" w:rsidRDefault="00F13CFF" w:rsidP="00F13CFF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sz w:val="4"/>
          <w:szCs w:val="2"/>
        </w:rPr>
      </w:pPr>
      <w:proofErr w:type="spellStart"/>
      <w:r w:rsidRPr="00433D0C">
        <w:rPr>
          <w:sz w:val="24"/>
          <w:szCs w:val="20"/>
        </w:rPr>
        <w:t>Menopoz</w:t>
      </w:r>
      <w:proofErr w:type="spellEnd"/>
      <w:r w:rsidRPr="00433D0C">
        <w:rPr>
          <w:sz w:val="24"/>
          <w:szCs w:val="20"/>
        </w:rPr>
        <w:t xml:space="preserve"> </w:t>
      </w:r>
      <w:proofErr w:type="spellStart"/>
      <w:r w:rsidRPr="00433D0C">
        <w:rPr>
          <w:sz w:val="24"/>
          <w:szCs w:val="20"/>
        </w:rPr>
        <w:t>semptomlarını</w:t>
      </w:r>
      <w:proofErr w:type="spellEnd"/>
      <w:r w:rsidRPr="00433D0C">
        <w:rPr>
          <w:sz w:val="24"/>
          <w:szCs w:val="20"/>
        </w:rPr>
        <w:t xml:space="preserve"> </w:t>
      </w:r>
      <w:proofErr w:type="spellStart"/>
      <w:r w:rsidRPr="00433D0C">
        <w:rPr>
          <w:sz w:val="24"/>
          <w:szCs w:val="20"/>
        </w:rPr>
        <w:t>yönetmek</w:t>
      </w:r>
      <w:proofErr w:type="spellEnd"/>
      <w:r w:rsidRPr="00433D0C">
        <w:rPr>
          <w:sz w:val="24"/>
          <w:szCs w:val="20"/>
        </w:rPr>
        <w:t xml:space="preserve">, meme </w:t>
      </w:r>
      <w:proofErr w:type="spellStart"/>
      <w:r w:rsidRPr="00433D0C">
        <w:rPr>
          <w:sz w:val="24"/>
          <w:szCs w:val="20"/>
        </w:rPr>
        <w:t>kanseri</w:t>
      </w:r>
      <w:proofErr w:type="spellEnd"/>
      <w:r w:rsidRPr="00433D0C">
        <w:rPr>
          <w:sz w:val="24"/>
          <w:szCs w:val="20"/>
        </w:rPr>
        <w:t xml:space="preserve"> </w:t>
      </w:r>
      <w:proofErr w:type="spellStart"/>
      <w:r w:rsidRPr="00433D0C">
        <w:rPr>
          <w:sz w:val="24"/>
          <w:szCs w:val="20"/>
        </w:rPr>
        <w:t>olan</w:t>
      </w:r>
      <w:proofErr w:type="spellEnd"/>
      <w:r w:rsidRPr="00433D0C">
        <w:rPr>
          <w:sz w:val="24"/>
          <w:szCs w:val="20"/>
        </w:rPr>
        <w:t xml:space="preserve"> </w:t>
      </w:r>
      <w:proofErr w:type="spellStart"/>
      <w:r w:rsidRPr="00433D0C">
        <w:rPr>
          <w:sz w:val="24"/>
          <w:szCs w:val="20"/>
        </w:rPr>
        <w:t>birçok</w:t>
      </w:r>
      <w:proofErr w:type="spellEnd"/>
      <w:r w:rsidRPr="00433D0C">
        <w:rPr>
          <w:sz w:val="24"/>
          <w:szCs w:val="20"/>
        </w:rPr>
        <w:t xml:space="preserve"> </w:t>
      </w:r>
      <w:proofErr w:type="spellStart"/>
      <w:r w:rsidRPr="00433D0C">
        <w:rPr>
          <w:sz w:val="24"/>
          <w:szCs w:val="20"/>
        </w:rPr>
        <w:t>kadın</w:t>
      </w:r>
      <w:proofErr w:type="spellEnd"/>
      <w:r w:rsidRPr="00433D0C">
        <w:rPr>
          <w:sz w:val="24"/>
          <w:szCs w:val="20"/>
        </w:rPr>
        <w:t xml:space="preserve"> </w:t>
      </w:r>
      <w:proofErr w:type="spellStart"/>
      <w:r w:rsidRPr="00433D0C">
        <w:rPr>
          <w:sz w:val="24"/>
          <w:szCs w:val="20"/>
        </w:rPr>
        <w:t>için</w:t>
      </w:r>
      <w:proofErr w:type="spellEnd"/>
      <w:r w:rsidRPr="00433D0C">
        <w:rPr>
          <w:sz w:val="24"/>
          <w:szCs w:val="20"/>
        </w:rPr>
        <w:t xml:space="preserve"> </w:t>
      </w:r>
      <w:proofErr w:type="spellStart"/>
      <w:r w:rsidRPr="00433D0C">
        <w:rPr>
          <w:sz w:val="24"/>
          <w:szCs w:val="20"/>
        </w:rPr>
        <w:t>önemli</w:t>
      </w:r>
      <w:proofErr w:type="spellEnd"/>
      <w:r w:rsidRPr="00433D0C">
        <w:rPr>
          <w:sz w:val="24"/>
          <w:szCs w:val="20"/>
        </w:rPr>
        <w:t xml:space="preserve"> </w:t>
      </w:r>
      <w:proofErr w:type="spellStart"/>
      <w:r w:rsidRPr="00433D0C">
        <w:rPr>
          <w:sz w:val="24"/>
          <w:szCs w:val="20"/>
        </w:rPr>
        <w:t>bir</w:t>
      </w:r>
      <w:proofErr w:type="spellEnd"/>
      <w:r w:rsidRPr="00433D0C">
        <w:rPr>
          <w:sz w:val="24"/>
          <w:szCs w:val="20"/>
        </w:rPr>
        <w:t xml:space="preserve"> </w:t>
      </w:r>
      <w:proofErr w:type="spellStart"/>
      <w:r w:rsidRPr="00433D0C">
        <w:rPr>
          <w:sz w:val="24"/>
          <w:szCs w:val="20"/>
        </w:rPr>
        <w:t>endişe</w:t>
      </w:r>
      <w:proofErr w:type="spellEnd"/>
      <w:r w:rsidRPr="00433D0C">
        <w:rPr>
          <w:sz w:val="24"/>
          <w:szCs w:val="20"/>
        </w:rPr>
        <w:t xml:space="preserve"> </w:t>
      </w:r>
      <w:proofErr w:type="spellStart"/>
      <w:r w:rsidRPr="00433D0C">
        <w:rPr>
          <w:sz w:val="24"/>
          <w:szCs w:val="20"/>
        </w:rPr>
        <w:t>kaynağıdır</w:t>
      </w:r>
      <w:proofErr w:type="spellEnd"/>
      <w:r w:rsidRPr="00433D0C">
        <w:rPr>
          <w:sz w:val="24"/>
          <w:szCs w:val="20"/>
        </w:rPr>
        <w:t>.</w:t>
      </w:r>
    </w:p>
    <w:p w14:paraId="0136D017" w14:textId="77777777" w:rsidR="00F13CFF" w:rsidRPr="00F704D8" w:rsidRDefault="00F13CFF" w:rsidP="00F13CFF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sz w:val="2"/>
          <w:szCs w:val="2"/>
        </w:rPr>
      </w:pPr>
    </w:p>
    <w:p w14:paraId="2ED9A2E0" w14:textId="77777777" w:rsidR="00F13CFF" w:rsidRDefault="00F13CFF" w:rsidP="00F13CFF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sz w:val="24"/>
          <w:szCs w:val="20"/>
        </w:rPr>
      </w:pPr>
      <w:proofErr w:type="spellStart"/>
      <w:r w:rsidRPr="00433D0C">
        <w:rPr>
          <w:sz w:val="24"/>
          <w:szCs w:val="20"/>
        </w:rPr>
        <w:t>Menopoz</w:t>
      </w:r>
      <w:proofErr w:type="spellEnd"/>
      <w:r w:rsidRPr="00433D0C">
        <w:rPr>
          <w:sz w:val="24"/>
          <w:szCs w:val="20"/>
        </w:rPr>
        <w:t xml:space="preserve"> </w:t>
      </w:r>
      <w:proofErr w:type="spellStart"/>
      <w:r w:rsidRPr="00433D0C">
        <w:rPr>
          <w:sz w:val="24"/>
          <w:szCs w:val="20"/>
        </w:rPr>
        <w:t>semptomlarını</w:t>
      </w:r>
      <w:proofErr w:type="spellEnd"/>
      <w:r w:rsidRPr="00433D0C">
        <w:rPr>
          <w:sz w:val="24"/>
          <w:szCs w:val="20"/>
        </w:rPr>
        <w:t xml:space="preserve"> </w:t>
      </w:r>
      <w:proofErr w:type="spellStart"/>
      <w:r w:rsidRPr="00433D0C">
        <w:rPr>
          <w:sz w:val="24"/>
          <w:szCs w:val="20"/>
        </w:rPr>
        <w:t>yönetmenin</w:t>
      </w:r>
      <w:proofErr w:type="spellEnd"/>
      <w:r w:rsidRPr="00433D0C">
        <w:rPr>
          <w:sz w:val="24"/>
          <w:szCs w:val="20"/>
        </w:rPr>
        <w:t xml:space="preserve"> </w:t>
      </w:r>
      <w:proofErr w:type="spellStart"/>
      <w:r w:rsidRPr="00433D0C">
        <w:rPr>
          <w:sz w:val="24"/>
          <w:szCs w:val="20"/>
        </w:rPr>
        <w:t>birçok</w:t>
      </w:r>
      <w:proofErr w:type="spellEnd"/>
      <w:r w:rsidRPr="00433D0C">
        <w:rPr>
          <w:sz w:val="24"/>
          <w:szCs w:val="20"/>
        </w:rPr>
        <w:t xml:space="preserve"> </w:t>
      </w:r>
      <w:proofErr w:type="spellStart"/>
      <w:r w:rsidRPr="00433D0C">
        <w:rPr>
          <w:sz w:val="24"/>
          <w:szCs w:val="20"/>
        </w:rPr>
        <w:t>yolu</w:t>
      </w:r>
      <w:proofErr w:type="spellEnd"/>
      <w:r w:rsidRPr="00433D0C">
        <w:rPr>
          <w:sz w:val="24"/>
          <w:szCs w:val="20"/>
        </w:rPr>
        <w:t xml:space="preserve"> </w:t>
      </w:r>
      <w:proofErr w:type="spellStart"/>
      <w:r w:rsidRPr="00433D0C">
        <w:rPr>
          <w:sz w:val="24"/>
          <w:szCs w:val="20"/>
        </w:rPr>
        <w:t>vardır</w:t>
      </w:r>
      <w:proofErr w:type="spellEnd"/>
      <w:r w:rsidRPr="00433D0C">
        <w:rPr>
          <w:sz w:val="24"/>
          <w:szCs w:val="20"/>
        </w:rPr>
        <w:t xml:space="preserve"> </w:t>
      </w:r>
      <w:proofErr w:type="spellStart"/>
      <w:r w:rsidRPr="00433D0C">
        <w:rPr>
          <w:sz w:val="24"/>
          <w:szCs w:val="20"/>
        </w:rPr>
        <w:t>ve</w:t>
      </w:r>
      <w:proofErr w:type="spellEnd"/>
      <w:r w:rsidRPr="00433D0C">
        <w:rPr>
          <w:sz w:val="24"/>
          <w:szCs w:val="20"/>
        </w:rPr>
        <w:t xml:space="preserve"> </w:t>
      </w:r>
      <w:proofErr w:type="spellStart"/>
      <w:r w:rsidRPr="00433D0C">
        <w:rPr>
          <w:sz w:val="24"/>
          <w:szCs w:val="20"/>
        </w:rPr>
        <w:t>bunlardan</w:t>
      </w:r>
      <w:proofErr w:type="spellEnd"/>
      <w:r w:rsidRPr="00433D0C">
        <w:rPr>
          <w:sz w:val="24"/>
          <w:szCs w:val="20"/>
        </w:rPr>
        <w:t xml:space="preserve"> </w:t>
      </w:r>
      <w:proofErr w:type="spellStart"/>
      <w:r w:rsidRPr="00433D0C">
        <w:rPr>
          <w:sz w:val="24"/>
          <w:szCs w:val="20"/>
        </w:rPr>
        <w:t>biri</w:t>
      </w:r>
      <w:proofErr w:type="spellEnd"/>
      <w:r w:rsidRPr="00433D0C">
        <w:rPr>
          <w:sz w:val="24"/>
          <w:szCs w:val="20"/>
        </w:rPr>
        <w:t xml:space="preserve"> </w:t>
      </w:r>
      <w:proofErr w:type="spellStart"/>
      <w:r w:rsidRPr="00433D0C">
        <w:rPr>
          <w:sz w:val="24"/>
          <w:szCs w:val="20"/>
        </w:rPr>
        <w:t>Hormon</w:t>
      </w:r>
      <w:proofErr w:type="spellEnd"/>
      <w:r w:rsidRPr="00433D0C">
        <w:rPr>
          <w:sz w:val="24"/>
          <w:szCs w:val="20"/>
        </w:rPr>
        <w:t xml:space="preserve"> </w:t>
      </w:r>
      <w:proofErr w:type="spellStart"/>
      <w:r w:rsidRPr="00433D0C">
        <w:rPr>
          <w:sz w:val="24"/>
          <w:szCs w:val="20"/>
        </w:rPr>
        <w:t>Replasman</w:t>
      </w:r>
      <w:proofErr w:type="spellEnd"/>
      <w:r w:rsidRPr="00433D0C">
        <w:rPr>
          <w:sz w:val="24"/>
          <w:szCs w:val="20"/>
        </w:rPr>
        <w:t xml:space="preserve"> </w:t>
      </w:r>
      <w:proofErr w:type="spellStart"/>
      <w:r w:rsidRPr="00433D0C">
        <w:rPr>
          <w:sz w:val="24"/>
          <w:szCs w:val="20"/>
        </w:rPr>
        <w:t>Tedavisidir</w:t>
      </w:r>
      <w:proofErr w:type="spellEnd"/>
      <w:r w:rsidRPr="00433D0C">
        <w:rPr>
          <w:sz w:val="24"/>
          <w:szCs w:val="20"/>
        </w:rPr>
        <w:t xml:space="preserve"> (HRT).</w:t>
      </w:r>
      <w:r>
        <w:rPr>
          <w:sz w:val="24"/>
          <w:szCs w:val="20"/>
        </w:rPr>
        <w:t xml:space="preserve"> </w:t>
      </w:r>
      <w:proofErr w:type="spellStart"/>
      <w:r w:rsidRPr="008105AE">
        <w:rPr>
          <w:sz w:val="24"/>
          <w:szCs w:val="20"/>
        </w:rPr>
        <w:t>Menopoz</w:t>
      </w:r>
      <w:proofErr w:type="spellEnd"/>
      <w:r w:rsidRPr="008105AE">
        <w:rPr>
          <w:sz w:val="24"/>
          <w:szCs w:val="20"/>
        </w:rPr>
        <w:t xml:space="preserve"> </w:t>
      </w:r>
      <w:proofErr w:type="spellStart"/>
      <w:r w:rsidRPr="008105AE">
        <w:rPr>
          <w:sz w:val="24"/>
          <w:szCs w:val="20"/>
        </w:rPr>
        <w:t>semptomlarınızı</w:t>
      </w:r>
      <w:proofErr w:type="spellEnd"/>
      <w:r w:rsidRPr="008105AE">
        <w:rPr>
          <w:sz w:val="24"/>
          <w:szCs w:val="20"/>
        </w:rPr>
        <w:t xml:space="preserve"> </w:t>
      </w:r>
      <w:proofErr w:type="spellStart"/>
      <w:r w:rsidRPr="008105AE">
        <w:rPr>
          <w:sz w:val="24"/>
          <w:szCs w:val="20"/>
        </w:rPr>
        <w:t>hafifletmek</w:t>
      </w:r>
      <w:proofErr w:type="spellEnd"/>
      <w:r w:rsidRPr="008105AE">
        <w:rPr>
          <w:sz w:val="24"/>
          <w:szCs w:val="20"/>
        </w:rPr>
        <w:t xml:space="preserve"> </w:t>
      </w:r>
      <w:proofErr w:type="spellStart"/>
      <w:r w:rsidRPr="008105AE">
        <w:rPr>
          <w:sz w:val="24"/>
          <w:szCs w:val="20"/>
        </w:rPr>
        <w:t>için</w:t>
      </w:r>
      <w:proofErr w:type="spellEnd"/>
      <w:r w:rsidRPr="008105AE">
        <w:rPr>
          <w:sz w:val="24"/>
          <w:szCs w:val="20"/>
        </w:rPr>
        <w:t xml:space="preserve"> HRT </w:t>
      </w:r>
      <w:proofErr w:type="spellStart"/>
      <w:r w:rsidRPr="008105AE">
        <w:rPr>
          <w:sz w:val="24"/>
          <w:szCs w:val="20"/>
        </w:rPr>
        <w:t>kullanıp</w:t>
      </w:r>
      <w:proofErr w:type="spellEnd"/>
      <w:r w:rsidRPr="008105AE">
        <w:rPr>
          <w:sz w:val="24"/>
          <w:szCs w:val="20"/>
        </w:rPr>
        <w:t xml:space="preserve"> </w:t>
      </w:r>
      <w:proofErr w:type="spellStart"/>
      <w:r w:rsidRPr="008105AE">
        <w:rPr>
          <w:sz w:val="24"/>
          <w:szCs w:val="20"/>
        </w:rPr>
        <w:t>kullanamayacağınızı</w:t>
      </w:r>
      <w:proofErr w:type="spellEnd"/>
      <w:r w:rsidRPr="008105AE">
        <w:rPr>
          <w:sz w:val="24"/>
          <w:szCs w:val="20"/>
        </w:rPr>
        <w:t xml:space="preserve"> </w:t>
      </w:r>
      <w:proofErr w:type="spellStart"/>
      <w:r w:rsidRPr="008105AE">
        <w:rPr>
          <w:sz w:val="24"/>
          <w:szCs w:val="20"/>
        </w:rPr>
        <w:t>merak</w:t>
      </w:r>
      <w:proofErr w:type="spellEnd"/>
      <w:r w:rsidRPr="008105AE">
        <w:rPr>
          <w:sz w:val="24"/>
          <w:szCs w:val="20"/>
        </w:rPr>
        <w:t xml:space="preserve"> </w:t>
      </w:r>
      <w:proofErr w:type="spellStart"/>
      <w:r w:rsidRPr="008105AE">
        <w:rPr>
          <w:sz w:val="24"/>
          <w:szCs w:val="20"/>
        </w:rPr>
        <w:t>ediyor</w:t>
      </w:r>
      <w:proofErr w:type="spellEnd"/>
      <w:r w:rsidRPr="008105AE">
        <w:rPr>
          <w:sz w:val="24"/>
          <w:szCs w:val="20"/>
        </w:rPr>
        <w:t xml:space="preserve"> </w:t>
      </w:r>
      <w:proofErr w:type="spellStart"/>
      <w:r w:rsidRPr="008105AE">
        <w:rPr>
          <w:sz w:val="24"/>
          <w:szCs w:val="20"/>
        </w:rPr>
        <w:t>olabilirsiniz</w:t>
      </w:r>
      <w:proofErr w:type="spellEnd"/>
      <w:r w:rsidRPr="008105AE">
        <w:rPr>
          <w:sz w:val="24"/>
          <w:szCs w:val="20"/>
        </w:rPr>
        <w:t>.</w:t>
      </w:r>
    </w:p>
    <w:p w14:paraId="6E4A3EC5" w14:textId="77777777" w:rsidR="00F13CFF" w:rsidRPr="005400B0" w:rsidRDefault="00F13CFF" w:rsidP="00F13CFF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sz w:val="4"/>
          <w:szCs w:val="2"/>
        </w:rPr>
      </w:pPr>
    </w:p>
    <w:p w14:paraId="3156F747" w14:textId="77777777" w:rsidR="00F13CFF" w:rsidRPr="00F704D8" w:rsidRDefault="00F13CFF" w:rsidP="00F13CFF">
      <w:pPr>
        <w:pStyle w:val="Bullets-table"/>
        <w:numPr>
          <w:ilvl w:val="0"/>
          <w:numId w:val="0"/>
        </w:numPr>
        <w:spacing w:line="240" w:lineRule="auto"/>
        <w:ind w:left="-567" w:right="-567"/>
        <w:jc w:val="both"/>
        <w:rPr>
          <w:sz w:val="12"/>
          <w:szCs w:val="8"/>
        </w:rPr>
      </w:pPr>
      <w:r w:rsidRPr="008105AE">
        <w:rPr>
          <w:sz w:val="24"/>
          <w:szCs w:val="20"/>
        </w:rPr>
        <w:t xml:space="preserve">Bu </w:t>
      </w:r>
      <w:proofErr w:type="spellStart"/>
      <w:r w:rsidRPr="008105AE">
        <w:rPr>
          <w:sz w:val="24"/>
          <w:szCs w:val="20"/>
        </w:rPr>
        <w:t>bilgi</w:t>
      </w:r>
      <w:proofErr w:type="spellEnd"/>
      <w:r w:rsidRPr="008105AE">
        <w:rPr>
          <w:sz w:val="24"/>
          <w:szCs w:val="20"/>
        </w:rPr>
        <w:t xml:space="preserve"> </w:t>
      </w:r>
      <w:proofErr w:type="spellStart"/>
      <w:r w:rsidRPr="008105AE">
        <w:rPr>
          <w:sz w:val="24"/>
          <w:szCs w:val="20"/>
        </w:rPr>
        <w:t>broşürü</w:t>
      </w:r>
      <w:proofErr w:type="spellEnd"/>
      <w:r w:rsidRPr="008105AE">
        <w:rPr>
          <w:sz w:val="24"/>
          <w:szCs w:val="20"/>
        </w:rPr>
        <w:t xml:space="preserve">, meme </w:t>
      </w:r>
      <w:proofErr w:type="spellStart"/>
      <w:r w:rsidRPr="008105AE">
        <w:rPr>
          <w:sz w:val="24"/>
          <w:szCs w:val="20"/>
        </w:rPr>
        <w:t>kanseri</w:t>
      </w:r>
      <w:proofErr w:type="spellEnd"/>
      <w:r w:rsidRPr="008105AE">
        <w:rPr>
          <w:sz w:val="24"/>
          <w:szCs w:val="20"/>
        </w:rPr>
        <w:t xml:space="preserve"> </w:t>
      </w:r>
      <w:proofErr w:type="spellStart"/>
      <w:r w:rsidRPr="008105AE">
        <w:rPr>
          <w:sz w:val="24"/>
          <w:szCs w:val="20"/>
        </w:rPr>
        <w:t>doktorları</w:t>
      </w:r>
      <w:proofErr w:type="spellEnd"/>
      <w:r w:rsidRPr="008105AE">
        <w:rPr>
          <w:sz w:val="24"/>
          <w:szCs w:val="20"/>
        </w:rPr>
        <w:t xml:space="preserve"> </w:t>
      </w:r>
      <w:proofErr w:type="spellStart"/>
      <w:r w:rsidRPr="008105AE">
        <w:rPr>
          <w:sz w:val="24"/>
          <w:szCs w:val="20"/>
        </w:rPr>
        <w:t>tarafından</w:t>
      </w:r>
      <w:proofErr w:type="spellEnd"/>
      <w:r w:rsidRPr="008105AE">
        <w:rPr>
          <w:sz w:val="24"/>
          <w:szCs w:val="20"/>
        </w:rPr>
        <w:t xml:space="preserve"> </w:t>
      </w:r>
      <w:proofErr w:type="spellStart"/>
      <w:r w:rsidRPr="008105AE">
        <w:rPr>
          <w:sz w:val="24"/>
          <w:szCs w:val="20"/>
        </w:rPr>
        <w:t>HRT'nin</w:t>
      </w:r>
      <w:proofErr w:type="spellEnd"/>
      <w:r w:rsidRPr="008105AE">
        <w:rPr>
          <w:sz w:val="24"/>
          <w:szCs w:val="20"/>
        </w:rPr>
        <w:t xml:space="preserve"> </w:t>
      </w:r>
      <w:proofErr w:type="spellStart"/>
      <w:r w:rsidRPr="008105AE">
        <w:rPr>
          <w:sz w:val="24"/>
          <w:szCs w:val="20"/>
        </w:rPr>
        <w:t>risklerini</w:t>
      </w:r>
      <w:proofErr w:type="spellEnd"/>
      <w:r w:rsidRPr="008105AE">
        <w:rPr>
          <w:sz w:val="24"/>
          <w:szCs w:val="20"/>
        </w:rPr>
        <w:t xml:space="preserve"> </w:t>
      </w:r>
      <w:proofErr w:type="spellStart"/>
      <w:r w:rsidRPr="008105AE">
        <w:rPr>
          <w:sz w:val="24"/>
          <w:szCs w:val="20"/>
        </w:rPr>
        <w:t>açıklamak</w:t>
      </w:r>
      <w:proofErr w:type="spellEnd"/>
      <w:r w:rsidRPr="008105AE">
        <w:rPr>
          <w:sz w:val="24"/>
          <w:szCs w:val="20"/>
        </w:rPr>
        <w:t xml:space="preserve"> </w:t>
      </w:r>
      <w:proofErr w:type="spellStart"/>
      <w:r w:rsidRPr="008105AE">
        <w:rPr>
          <w:sz w:val="24"/>
          <w:szCs w:val="20"/>
        </w:rPr>
        <w:t>için</w:t>
      </w:r>
      <w:proofErr w:type="spellEnd"/>
      <w:r w:rsidRPr="008105AE">
        <w:rPr>
          <w:sz w:val="24"/>
          <w:szCs w:val="20"/>
        </w:rPr>
        <w:t xml:space="preserve">, </w:t>
      </w:r>
      <w:proofErr w:type="spellStart"/>
      <w:r w:rsidRPr="008105AE">
        <w:rPr>
          <w:sz w:val="24"/>
          <w:szCs w:val="20"/>
        </w:rPr>
        <w:t>özellikle</w:t>
      </w:r>
      <w:proofErr w:type="spellEnd"/>
      <w:r w:rsidRPr="008105AE">
        <w:rPr>
          <w:sz w:val="24"/>
          <w:szCs w:val="20"/>
        </w:rPr>
        <w:t xml:space="preserve"> meme </w:t>
      </w:r>
      <w:proofErr w:type="spellStart"/>
      <w:r w:rsidRPr="008105AE">
        <w:rPr>
          <w:sz w:val="24"/>
          <w:szCs w:val="20"/>
        </w:rPr>
        <w:t>kanseri</w:t>
      </w:r>
      <w:proofErr w:type="spellEnd"/>
      <w:r w:rsidRPr="008105AE">
        <w:rPr>
          <w:sz w:val="24"/>
          <w:szCs w:val="20"/>
        </w:rPr>
        <w:t xml:space="preserve"> </w:t>
      </w:r>
      <w:proofErr w:type="spellStart"/>
      <w:r w:rsidRPr="008105AE">
        <w:rPr>
          <w:sz w:val="24"/>
          <w:szCs w:val="20"/>
        </w:rPr>
        <w:t>teşhisi</w:t>
      </w:r>
      <w:proofErr w:type="spellEnd"/>
      <w:r w:rsidRPr="008105AE">
        <w:rPr>
          <w:sz w:val="24"/>
          <w:szCs w:val="20"/>
        </w:rPr>
        <w:t xml:space="preserve"> </w:t>
      </w:r>
      <w:proofErr w:type="spellStart"/>
      <w:r w:rsidRPr="008105AE">
        <w:rPr>
          <w:sz w:val="24"/>
          <w:szCs w:val="20"/>
        </w:rPr>
        <w:t>konmuş</w:t>
      </w:r>
      <w:proofErr w:type="spellEnd"/>
      <w:r w:rsidRPr="008105AE">
        <w:rPr>
          <w:sz w:val="24"/>
          <w:szCs w:val="20"/>
        </w:rPr>
        <w:t xml:space="preserve"> </w:t>
      </w:r>
      <w:proofErr w:type="spellStart"/>
      <w:r w:rsidRPr="008105AE">
        <w:rPr>
          <w:sz w:val="24"/>
          <w:szCs w:val="20"/>
        </w:rPr>
        <w:t>kadınlar</w:t>
      </w:r>
      <w:proofErr w:type="spellEnd"/>
      <w:r w:rsidRPr="008105AE">
        <w:rPr>
          <w:sz w:val="24"/>
          <w:szCs w:val="20"/>
        </w:rPr>
        <w:t xml:space="preserve"> </w:t>
      </w:r>
      <w:proofErr w:type="spellStart"/>
      <w:r w:rsidRPr="008105AE">
        <w:rPr>
          <w:sz w:val="24"/>
          <w:szCs w:val="20"/>
        </w:rPr>
        <w:t>için</w:t>
      </w:r>
      <w:proofErr w:type="spellEnd"/>
      <w:r w:rsidRPr="008105AE">
        <w:rPr>
          <w:sz w:val="24"/>
          <w:szCs w:val="20"/>
        </w:rPr>
        <w:t xml:space="preserve"> </w:t>
      </w:r>
      <w:proofErr w:type="spellStart"/>
      <w:r w:rsidRPr="008105AE">
        <w:rPr>
          <w:sz w:val="24"/>
          <w:szCs w:val="20"/>
        </w:rPr>
        <w:t>yazılmıştır</w:t>
      </w:r>
      <w:proofErr w:type="spellEnd"/>
      <w:r w:rsidRPr="008105AE">
        <w:rPr>
          <w:sz w:val="24"/>
          <w:szCs w:val="20"/>
        </w:rPr>
        <w:t>.</w:t>
      </w:r>
    </w:p>
    <w:p w14:paraId="705929A5" w14:textId="77777777" w:rsidR="00F13CFF" w:rsidRDefault="00F13CFF" w:rsidP="00F13CFF">
      <w:pPr>
        <w:pStyle w:val="Bullets-table"/>
        <w:numPr>
          <w:ilvl w:val="0"/>
          <w:numId w:val="0"/>
        </w:numPr>
        <w:spacing w:line="240" w:lineRule="auto"/>
        <w:ind w:left="-567" w:right="-567"/>
        <w:jc w:val="both"/>
        <w:rPr>
          <w:sz w:val="24"/>
          <w:szCs w:val="20"/>
        </w:rPr>
      </w:pPr>
      <w:r w:rsidRPr="00752A19">
        <w:rPr>
          <w:noProof/>
        </w:rPr>
        <w:drawing>
          <wp:anchor distT="0" distB="0" distL="114300" distR="114300" simplePos="0" relativeHeight="251694592" behindDoc="0" locked="0" layoutInCell="1" allowOverlap="1" wp14:anchorId="03194AF1" wp14:editId="7C5CB62C">
            <wp:simplePos x="0" y="0"/>
            <wp:positionH relativeFrom="column">
              <wp:posOffset>-257175</wp:posOffset>
            </wp:positionH>
            <wp:positionV relativeFrom="paragraph">
              <wp:posOffset>99060</wp:posOffset>
            </wp:positionV>
            <wp:extent cx="1152525" cy="11525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F8A64" w14:textId="77777777" w:rsidR="00F13CFF" w:rsidRPr="009E473C" w:rsidRDefault="00F13CFF" w:rsidP="00F13CFF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b/>
          <w:bCs/>
          <w:color w:val="3F5664"/>
          <w:sz w:val="2"/>
          <w:szCs w:val="2"/>
        </w:rPr>
      </w:pPr>
      <w:r w:rsidRPr="00B518F1">
        <w:rPr>
          <w:b/>
          <w:bCs/>
          <w:color w:val="3F5664"/>
          <w:sz w:val="24"/>
          <w:szCs w:val="20"/>
        </w:rPr>
        <w:t xml:space="preserve">Meme </w:t>
      </w:r>
      <w:proofErr w:type="spellStart"/>
      <w:r w:rsidRPr="00B518F1">
        <w:rPr>
          <w:b/>
          <w:bCs/>
          <w:color w:val="3F5664"/>
          <w:sz w:val="24"/>
          <w:szCs w:val="20"/>
        </w:rPr>
        <w:t>kanseri</w:t>
      </w:r>
      <w:proofErr w:type="spellEnd"/>
      <w:r w:rsidRPr="00B518F1">
        <w:rPr>
          <w:b/>
          <w:bCs/>
          <w:color w:val="3F5664"/>
          <w:sz w:val="24"/>
          <w:szCs w:val="20"/>
        </w:rPr>
        <w:t xml:space="preserve"> </w:t>
      </w:r>
      <w:proofErr w:type="spellStart"/>
      <w:r w:rsidRPr="00B518F1">
        <w:rPr>
          <w:b/>
          <w:bCs/>
          <w:color w:val="3F5664"/>
          <w:sz w:val="24"/>
          <w:szCs w:val="20"/>
        </w:rPr>
        <w:t>tedavisinden</w:t>
      </w:r>
      <w:proofErr w:type="spellEnd"/>
      <w:r w:rsidRPr="00B518F1">
        <w:rPr>
          <w:b/>
          <w:bCs/>
          <w:color w:val="3F5664"/>
          <w:sz w:val="24"/>
          <w:szCs w:val="20"/>
        </w:rPr>
        <w:t xml:space="preserve"> </w:t>
      </w:r>
      <w:proofErr w:type="spellStart"/>
      <w:r w:rsidRPr="00B518F1">
        <w:rPr>
          <w:b/>
          <w:bCs/>
          <w:color w:val="3F5664"/>
          <w:sz w:val="24"/>
          <w:szCs w:val="20"/>
        </w:rPr>
        <w:t>sonra</w:t>
      </w:r>
      <w:proofErr w:type="spellEnd"/>
      <w:r w:rsidRPr="00B518F1">
        <w:rPr>
          <w:b/>
          <w:bCs/>
          <w:color w:val="3F5664"/>
          <w:sz w:val="24"/>
          <w:szCs w:val="20"/>
        </w:rPr>
        <w:t xml:space="preserve"> </w:t>
      </w:r>
      <w:proofErr w:type="spellStart"/>
      <w:r w:rsidRPr="00B518F1">
        <w:rPr>
          <w:b/>
          <w:bCs/>
          <w:color w:val="3F5664"/>
          <w:sz w:val="24"/>
          <w:szCs w:val="20"/>
        </w:rPr>
        <w:t>menopoz</w:t>
      </w:r>
      <w:proofErr w:type="spellEnd"/>
      <w:r w:rsidRPr="00B518F1">
        <w:rPr>
          <w:b/>
          <w:bCs/>
          <w:color w:val="3F5664"/>
          <w:sz w:val="24"/>
          <w:szCs w:val="20"/>
        </w:rPr>
        <w:t xml:space="preserve"> </w:t>
      </w:r>
      <w:proofErr w:type="spellStart"/>
      <w:r w:rsidRPr="00B518F1">
        <w:rPr>
          <w:b/>
          <w:bCs/>
          <w:color w:val="3F5664"/>
          <w:sz w:val="24"/>
          <w:szCs w:val="20"/>
        </w:rPr>
        <w:t>semptomlarını</w:t>
      </w:r>
      <w:proofErr w:type="spellEnd"/>
      <w:r w:rsidRPr="00B518F1">
        <w:rPr>
          <w:b/>
          <w:bCs/>
          <w:color w:val="3F5664"/>
          <w:sz w:val="24"/>
          <w:szCs w:val="20"/>
        </w:rPr>
        <w:t xml:space="preserve"> </w:t>
      </w:r>
      <w:proofErr w:type="spellStart"/>
      <w:r w:rsidRPr="00B518F1">
        <w:rPr>
          <w:b/>
          <w:bCs/>
          <w:color w:val="3F5664"/>
          <w:sz w:val="24"/>
          <w:szCs w:val="20"/>
        </w:rPr>
        <w:t>yönetmek</w:t>
      </w:r>
      <w:proofErr w:type="spellEnd"/>
      <w:r w:rsidRPr="00B518F1">
        <w:rPr>
          <w:b/>
          <w:bCs/>
          <w:color w:val="3F5664"/>
          <w:sz w:val="24"/>
          <w:szCs w:val="20"/>
        </w:rPr>
        <w:t xml:space="preserve"> </w:t>
      </w:r>
      <w:proofErr w:type="spellStart"/>
      <w:r w:rsidRPr="00B518F1">
        <w:rPr>
          <w:b/>
          <w:bCs/>
          <w:color w:val="3F5664"/>
          <w:sz w:val="24"/>
          <w:szCs w:val="20"/>
        </w:rPr>
        <w:t>için</w:t>
      </w:r>
      <w:proofErr w:type="spellEnd"/>
      <w:r w:rsidRPr="00B518F1">
        <w:rPr>
          <w:b/>
          <w:bCs/>
          <w:color w:val="3F5664"/>
          <w:sz w:val="24"/>
          <w:szCs w:val="20"/>
        </w:rPr>
        <w:t xml:space="preserve"> </w:t>
      </w:r>
      <w:proofErr w:type="spellStart"/>
      <w:r w:rsidRPr="00B518F1">
        <w:rPr>
          <w:b/>
          <w:bCs/>
          <w:color w:val="3F5664"/>
          <w:sz w:val="24"/>
          <w:szCs w:val="20"/>
        </w:rPr>
        <w:t>Hormon</w:t>
      </w:r>
      <w:proofErr w:type="spellEnd"/>
      <w:r w:rsidRPr="00B518F1">
        <w:rPr>
          <w:b/>
          <w:bCs/>
          <w:color w:val="3F5664"/>
          <w:sz w:val="24"/>
          <w:szCs w:val="20"/>
        </w:rPr>
        <w:t xml:space="preserve"> </w:t>
      </w:r>
      <w:proofErr w:type="spellStart"/>
      <w:r w:rsidRPr="00B518F1">
        <w:rPr>
          <w:b/>
          <w:bCs/>
          <w:color w:val="3F5664"/>
          <w:sz w:val="24"/>
          <w:szCs w:val="20"/>
        </w:rPr>
        <w:t>Replasman</w:t>
      </w:r>
      <w:proofErr w:type="spellEnd"/>
      <w:r w:rsidRPr="00B518F1">
        <w:rPr>
          <w:b/>
          <w:bCs/>
          <w:color w:val="3F5664"/>
          <w:sz w:val="24"/>
          <w:szCs w:val="20"/>
        </w:rPr>
        <w:t xml:space="preserve"> </w:t>
      </w:r>
      <w:proofErr w:type="spellStart"/>
      <w:r w:rsidRPr="00B518F1">
        <w:rPr>
          <w:b/>
          <w:bCs/>
          <w:color w:val="3F5664"/>
          <w:sz w:val="24"/>
          <w:szCs w:val="20"/>
        </w:rPr>
        <w:t>Tedavisi</w:t>
      </w:r>
      <w:proofErr w:type="spellEnd"/>
      <w:r w:rsidRPr="00B518F1">
        <w:rPr>
          <w:b/>
          <w:bCs/>
          <w:color w:val="3F5664"/>
          <w:sz w:val="24"/>
          <w:szCs w:val="20"/>
        </w:rPr>
        <w:t xml:space="preserve"> (HRT) </w:t>
      </w:r>
      <w:proofErr w:type="spellStart"/>
      <w:r w:rsidRPr="00B518F1">
        <w:rPr>
          <w:b/>
          <w:bCs/>
          <w:color w:val="3F5664"/>
          <w:sz w:val="24"/>
          <w:szCs w:val="20"/>
        </w:rPr>
        <w:t>güvenli</w:t>
      </w:r>
      <w:proofErr w:type="spellEnd"/>
      <w:r w:rsidRPr="00B518F1">
        <w:rPr>
          <w:b/>
          <w:bCs/>
          <w:color w:val="3F5664"/>
          <w:sz w:val="24"/>
          <w:szCs w:val="20"/>
        </w:rPr>
        <w:t xml:space="preserve"> </w:t>
      </w:r>
      <w:proofErr w:type="spellStart"/>
      <w:r w:rsidRPr="00B518F1">
        <w:rPr>
          <w:b/>
          <w:bCs/>
          <w:color w:val="3F5664"/>
          <w:sz w:val="24"/>
          <w:szCs w:val="20"/>
        </w:rPr>
        <w:t>midir</w:t>
      </w:r>
      <w:proofErr w:type="spellEnd"/>
      <w:r w:rsidRPr="00B518F1">
        <w:rPr>
          <w:b/>
          <w:bCs/>
          <w:color w:val="3F5664"/>
          <w:sz w:val="24"/>
          <w:szCs w:val="20"/>
        </w:rPr>
        <w:t>?</w:t>
      </w:r>
    </w:p>
    <w:p w14:paraId="2E8CE416" w14:textId="77777777" w:rsidR="00F13CFF" w:rsidRPr="00B518F1" w:rsidRDefault="00F13CFF" w:rsidP="00F13CFF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sz w:val="24"/>
          <w:szCs w:val="20"/>
        </w:rPr>
      </w:pPr>
      <w:r w:rsidRPr="00B518F1">
        <w:rPr>
          <w:sz w:val="24"/>
          <w:szCs w:val="20"/>
        </w:rPr>
        <w:t xml:space="preserve">Ne </w:t>
      </w:r>
      <w:proofErr w:type="spellStart"/>
      <w:r w:rsidRPr="00B518F1">
        <w:rPr>
          <w:sz w:val="24"/>
          <w:szCs w:val="20"/>
        </w:rPr>
        <w:t>yazık</w:t>
      </w:r>
      <w:proofErr w:type="spellEnd"/>
      <w:r w:rsidRPr="00B518F1">
        <w:rPr>
          <w:sz w:val="24"/>
          <w:szCs w:val="20"/>
        </w:rPr>
        <w:t xml:space="preserve"> ki, meme </w:t>
      </w:r>
      <w:proofErr w:type="spellStart"/>
      <w:r w:rsidRPr="00B518F1">
        <w:rPr>
          <w:sz w:val="24"/>
          <w:szCs w:val="20"/>
        </w:rPr>
        <w:t>kanseri</w:t>
      </w:r>
      <w:proofErr w:type="spellEnd"/>
      <w:r w:rsidRPr="00B518F1">
        <w:rPr>
          <w:sz w:val="24"/>
          <w:szCs w:val="20"/>
        </w:rPr>
        <w:t xml:space="preserve"> </w:t>
      </w:r>
      <w:proofErr w:type="spellStart"/>
      <w:r w:rsidRPr="00B518F1">
        <w:rPr>
          <w:sz w:val="24"/>
          <w:szCs w:val="20"/>
        </w:rPr>
        <w:t>olduğunuzda</w:t>
      </w:r>
      <w:proofErr w:type="spellEnd"/>
      <w:r w:rsidRPr="00B518F1">
        <w:rPr>
          <w:sz w:val="24"/>
          <w:szCs w:val="20"/>
        </w:rPr>
        <w:t xml:space="preserve"> HRT </w:t>
      </w:r>
      <w:proofErr w:type="spellStart"/>
      <w:r w:rsidRPr="00B518F1">
        <w:rPr>
          <w:sz w:val="24"/>
          <w:szCs w:val="20"/>
        </w:rPr>
        <w:t>kullanmanın</w:t>
      </w:r>
      <w:proofErr w:type="spellEnd"/>
      <w:r w:rsidRPr="00B518F1">
        <w:rPr>
          <w:sz w:val="24"/>
          <w:szCs w:val="20"/>
        </w:rPr>
        <w:t xml:space="preserve"> </w:t>
      </w:r>
      <w:proofErr w:type="spellStart"/>
      <w:r w:rsidRPr="00B518F1">
        <w:rPr>
          <w:sz w:val="24"/>
          <w:szCs w:val="20"/>
        </w:rPr>
        <w:t>riskleri</w:t>
      </w:r>
      <w:proofErr w:type="spellEnd"/>
    </w:p>
    <w:p w14:paraId="6E16FDF3" w14:textId="77777777" w:rsidR="00F13CFF" w:rsidRPr="00940251" w:rsidRDefault="00F13CFF" w:rsidP="00F13CFF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sz w:val="24"/>
          <w:szCs w:val="20"/>
        </w:rPr>
      </w:pPr>
      <w:proofErr w:type="spellStart"/>
      <w:r w:rsidRPr="00B518F1">
        <w:rPr>
          <w:sz w:val="24"/>
          <w:szCs w:val="20"/>
        </w:rPr>
        <w:t>diğer</w:t>
      </w:r>
      <w:proofErr w:type="spellEnd"/>
      <w:r w:rsidRPr="00B518F1">
        <w:rPr>
          <w:sz w:val="24"/>
          <w:szCs w:val="20"/>
        </w:rPr>
        <w:t xml:space="preserve"> </w:t>
      </w:r>
      <w:proofErr w:type="spellStart"/>
      <w:r w:rsidRPr="00B518F1">
        <w:rPr>
          <w:sz w:val="24"/>
          <w:szCs w:val="20"/>
        </w:rPr>
        <w:t>kadınların</w:t>
      </w:r>
      <w:proofErr w:type="spellEnd"/>
      <w:r w:rsidRPr="00B518F1">
        <w:rPr>
          <w:sz w:val="24"/>
          <w:szCs w:val="20"/>
        </w:rPr>
        <w:t xml:space="preserve"> </w:t>
      </w:r>
      <w:proofErr w:type="spellStart"/>
      <w:r w:rsidRPr="00B518F1">
        <w:rPr>
          <w:sz w:val="24"/>
          <w:szCs w:val="20"/>
        </w:rPr>
        <w:t>çoğundan</w:t>
      </w:r>
      <w:proofErr w:type="spellEnd"/>
      <w:r w:rsidRPr="00B518F1">
        <w:rPr>
          <w:sz w:val="24"/>
          <w:szCs w:val="20"/>
        </w:rPr>
        <w:t xml:space="preserve"> </w:t>
      </w:r>
      <w:proofErr w:type="spellStart"/>
      <w:r w:rsidRPr="00B518F1">
        <w:rPr>
          <w:sz w:val="24"/>
          <w:szCs w:val="20"/>
        </w:rPr>
        <w:t>daha</w:t>
      </w:r>
      <w:proofErr w:type="spellEnd"/>
      <w:r w:rsidRPr="00B518F1">
        <w:rPr>
          <w:sz w:val="24"/>
          <w:szCs w:val="20"/>
        </w:rPr>
        <w:t xml:space="preserve"> </w:t>
      </w:r>
      <w:proofErr w:type="spellStart"/>
      <w:r w:rsidRPr="00B518F1">
        <w:rPr>
          <w:sz w:val="24"/>
          <w:szCs w:val="20"/>
        </w:rPr>
        <w:t>büyük</w:t>
      </w:r>
      <w:proofErr w:type="spellEnd"/>
      <w:r w:rsidRPr="00B518F1">
        <w:rPr>
          <w:sz w:val="24"/>
          <w:szCs w:val="20"/>
        </w:rPr>
        <w:t>.</w:t>
      </w:r>
    </w:p>
    <w:p w14:paraId="1F4DE5D3" w14:textId="21F9B108" w:rsidR="00940251" w:rsidRPr="00C11C8C" w:rsidRDefault="00994449" w:rsidP="00C11C8C">
      <w:pPr>
        <w:pStyle w:val="Bullets-table"/>
        <w:numPr>
          <w:ilvl w:val="0"/>
          <w:numId w:val="0"/>
        </w:numPr>
        <w:spacing w:line="240" w:lineRule="auto"/>
        <w:ind w:right="-567"/>
        <w:jc w:val="both"/>
        <w:rPr>
          <w:sz w:val="12"/>
          <w:szCs w:val="8"/>
        </w:rPr>
      </w:pPr>
      <w:r w:rsidRPr="00994449">
        <w:rPr>
          <w:b/>
          <w:bCs/>
          <w:noProof/>
          <w:color w:val="3F5664"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185E6026" wp14:editId="59DEFE1C">
                <wp:simplePos x="0" y="0"/>
                <wp:positionH relativeFrom="column">
                  <wp:posOffset>-563880</wp:posOffset>
                </wp:positionH>
                <wp:positionV relativeFrom="paragraph">
                  <wp:posOffset>172720</wp:posOffset>
                </wp:positionV>
                <wp:extent cx="5676900" cy="3025140"/>
                <wp:effectExtent l="0" t="0" r="0" b="381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02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CB9E9" w14:textId="77777777" w:rsidR="00F13CFF" w:rsidRPr="00B518F1" w:rsidRDefault="00F13CFF" w:rsidP="00F13CFF">
                            <w:pPr>
                              <w:spacing w:line="360" w:lineRule="auto"/>
                              <w:ind w:left="433"/>
                              <w:jc w:val="both"/>
                            </w:pPr>
                            <w:proofErr w:type="spellStart"/>
                            <w:r w:rsidRPr="00B518F1">
                              <w:rPr>
                                <w:b/>
                                <w:bCs/>
                                <w:color w:val="3F5664"/>
                                <w:szCs w:val="20"/>
                              </w:rPr>
                              <w:t>Birçok</w:t>
                            </w:r>
                            <w:proofErr w:type="spellEnd"/>
                            <w:r w:rsidRPr="00B518F1">
                              <w:rPr>
                                <w:b/>
                                <w:bCs/>
                                <w:color w:val="3F5664"/>
                                <w:szCs w:val="20"/>
                              </w:rPr>
                              <w:t xml:space="preserve"> meme </w:t>
                            </w:r>
                            <w:proofErr w:type="spellStart"/>
                            <w:r w:rsidRPr="00B518F1">
                              <w:rPr>
                                <w:b/>
                                <w:bCs/>
                                <w:color w:val="3F5664"/>
                                <w:szCs w:val="20"/>
                              </w:rPr>
                              <w:t>kanseri</w:t>
                            </w:r>
                            <w:proofErr w:type="spellEnd"/>
                            <w:r w:rsidRPr="00B518F1">
                              <w:rPr>
                                <w:b/>
                                <w:bCs/>
                                <w:color w:val="3F566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18F1">
                              <w:rPr>
                                <w:b/>
                                <w:bCs/>
                                <w:color w:val="3F5664"/>
                                <w:szCs w:val="20"/>
                              </w:rPr>
                              <w:t>büyümek</w:t>
                            </w:r>
                            <w:proofErr w:type="spellEnd"/>
                            <w:r w:rsidRPr="00B518F1">
                              <w:rPr>
                                <w:b/>
                                <w:bCs/>
                                <w:color w:val="3F566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18F1">
                              <w:rPr>
                                <w:b/>
                                <w:bCs/>
                                <w:color w:val="3F5664"/>
                                <w:szCs w:val="20"/>
                              </w:rPr>
                              <w:t>için</w:t>
                            </w:r>
                            <w:proofErr w:type="spellEnd"/>
                            <w:r w:rsidRPr="00B518F1">
                              <w:rPr>
                                <w:b/>
                                <w:bCs/>
                                <w:color w:val="3F566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18F1">
                              <w:rPr>
                                <w:b/>
                                <w:bCs/>
                                <w:color w:val="3F5664"/>
                                <w:szCs w:val="20"/>
                              </w:rPr>
                              <w:t>hormonlara</w:t>
                            </w:r>
                            <w:proofErr w:type="spellEnd"/>
                            <w:r w:rsidRPr="00B518F1">
                              <w:rPr>
                                <w:b/>
                                <w:bCs/>
                                <w:color w:val="3F566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18F1">
                              <w:rPr>
                                <w:b/>
                                <w:bCs/>
                                <w:color w:val="3F5664"/>
                                <w:szCs w:val="20"/>
                              </w:rPr>
                              <w:t>ihtiyaç</w:t>
                            </w:r>
                            <w:proofErr w:type="spellEnd"/>
                            <w:r w:rsidRPr="00B518F1">
                              <w:rPr>
                                <w:b/>
                                <w:bCs/>
                                <w:color w:val="3F566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18F1">
                              <w:rPr>
                                <w:b/>
                                <w:bCs/>
                                <w:color w:val="3F5664"/>
                                <w:szCs w:val="20"/>
                              </w:rPr>
                              <w:t>duyar</w:t>
                            </w:r>
                            <w:proofErr w:type="spellEnd"/>
                            <w:r w:rsidRPr="00B518F1">
                              <w:rPr>
                                <w:b/>
                                <w:bCs/>
                                <w:color w:val="3F5664"/>
                                <w:szCs w:val="20"/>
                              </w:rPr>
                              <w:t>:</w:t>
                            </w:r>
                          </w:p>
                          <w:p w14:paraId="08C4F358" w14:textId="6F45149A" w:rsidR="00F13CFF" w:rsidRDefault="00F13CFF" w:rsidP="00F13CFF">
                            <w:pPr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jc w:val="both"/>
                            </w:pPr>
                            <w:proofErr w:type="spellStart"/>
                            <w:r w:rsidRPr="00230CD1">
                              <w:t>Hormonlar</w:t>
                            </w:r>
                            <w:proofErr w:type="spellEnd"/>
                            <w:r w:rsidRPr="00230CD1">
                              <w:t xml:space="preserve"> </w:t>
                            </w:r>
                            <w:proofErr w:type="spellStart"/>
                            <w:r w:rsidRPr="00230CD1">
                              <w:t>vücudunuzun</w:t>
                            </w:r>
                            <w:proofErr w:type="spellEnd"/>
                            <w:r w:rsidRPr="00230CD1">
                              <w:t xml:space="preserve"> </w:t>
                            </w:r>
                            <w:proofErr w:type="spellStart"/>
                            <w:r w:rsidRPr="00230CD1">
                              <w:t>habercileridir</w:t>
                            </w:r>
                            <w:proofErr w:type="spellEnd"/>
                            <w:r w:rsidRPr="00230CD1">
                              <w:t xml:space="preserve">; </w:t>
                            </w:r>
                            <w:proofErr w:type="spellStart"/>
                            <w:r w:rsidRPr="00230CD1">
                              <w:t>kan</w:t>
                            </w:r>
                            <w:proofErr w:type="spellEnd"/>
                            <w:r w:rsidRPr="00230CD1">
                              <w:t xml:space="preserve"> </w:t>
                            </w:r>
                            <w:proofErr w:type="spellStart"/>
                            <w:r w:rsidRPr="00230CD1">
                              <w:t>dolaşımınızda</w:t>
                            </w:r>
                            <w:proofErr w:type="spellEnd"/>
                            <w:r w:rsidRPr="00230CD1">
                              <w:t xml:space="preserve"> </w:t>
                            </w:r>
                            <w:proofErr w:type="spellStart"/>
                            <w:r w:rsidRPr="00230CD1">
                              <w:t>vücudunuzdaki</w:t>
                            </w:r>
                            <w:proofErr w:type="spellEnd"/>
                            <w:r w:rsidRPr="00230CD1">
                              <w:t xml:space="preserve"> </w:t>
                            </w:r>
                            <w:proofErr w:type="spellStart"/>
                            <w:r w:rsidRPr="00230CD1">
                              <w:t>organlara</w:t>
                            </w:r>
                            <w:proofErr w:type="spellEnd"/>
                            <w:r w:rsidRPr="00230CD1">
                              <w:t xml:space="preserve"> </w:t>
                            </w:r>
                            <w:proofErr w:type="spellStart"/>
                            <w:r w:rsidRPr="00230CD1">
                              <w:t>giderler</w:t>
                            </w:r>
                            <w:proofErr w:type="spellEnd"/>
                            <w:r w:rsidRPr="00230CD1">
                              <w:t xml:space="preserve"> </w:t>
                            </w:r>
                            <w:proofErr w:type="spellStart"/>
                            <w:r w:rsidRPr="00230CD1">
                              <w:t>ve</w:t>
                            </w:r>
                            <w:proofErr w:type="spellEnd"/>
                            <w:r w:rsidRPr="00230CD1">
                              <w:t xml:space="preserve"> o </w:t>
                            </w:r>
                            <w:proofErr w:type="spellStart"/>
                            <w:r w:rsidRPr="00230CD1">
                              <w:t>organlara</w:t>
                            </w:r>
                            <w:proofErr w:type="spellEnd"/>
                            <w:r w:rsidRPr="00230CD1">
                              <w:t xml:space="preserve"> (meme </w:t>
                            </w:r>
                            <w:proofErr w:type="spellStart"/>
                            <w:r w:rsidRPr="00230CD1">
                              <w:t>gibi</w:t>
                            </w:r>
                            <w:proofErr w:type="spellEnd"/>
                            <w:r w:rsidRPr="00230CD1">
                              <w:t xml:space="preserve">) ne </w:t>
                            </w:r>
                            <w:proofErr w:type="spellStart"/>
                            <w:r w:rsidRPr="00230CD1">
                              <w:t>yapmaları</w:t>
                            </w:r>
                            <w:proofErr w:type="spellEnd"/>
                            <w:r w:rsidRPr="00230CD1">
                              <w:t xml:space="preserve"> </w:t>
                            </w:r>
                            <w:proofErr w:type="spellStart"/>
                            <w:r w:rsidRPr="00230CD1">
                              <w:t>gerektiğini</w:t>
                            </w:r>
                            <w:proofErr w:type="spellEnd"/>
                            <w:r w:rsidRPr="00230CD1">
                              <w:t xml:space="preserve"> </w:t>
                            </w:r>
                            <w:proofErr w:type="spellStart"/>
                            <w:r w:rsidRPr="00230CD1">
                              <w:t>söylerler</w:t>
                            </w:r>
                            <w:proofErr w:type="spellEnd"/>
                            <w:r w:rsidRPr="00230CD1">
                              <w:t>.</w:t>
                            </w:r>
                            <w:r>
                              <w:t xml:space="preserve"> </w:t>
                            </w:r>
                            <w:r w:rsidRPr="00230CD1">
                              <w:t xml:space="preserve">Meme </w:t>
                            </w:r>
                            <w:proofErr w:type="spellStart"/>
                            <w:r w:rsidRPr="00230CD1">
                              <w:t>üzerinde</w:t>
                            </w:r>
                            <w:proofErr w:type="spellEnd"/>
                            <w:r w:rsidRPr="00230CD1">
                              <w:t xml:space="preserve"> </w:t>
                            </w:r>
                            <w:proofErr w:type="spellStart"/>
                            <w:r w:rsidRPr="00230CD1">
                              <w:t>güçlü</w:t>
                            </w:r>
                            <w:proofErr w:type="spellEnd"/>
                            <w:r w:rsidRPr="00230CD1">
                              <w:t xml:space="preserve"> </w:t>
                            </w:r>
                            <w:proofErr w:type="spellStart"/>
                            <w:r w:rsidRPr="00230CD1">
                              <w:t>etkileri</w:t>
                            </w:r>
                            <w:proofErr w:type="spellEnd"/>
                            <w:r w:rsidRPr="00230CD1">
                              <w:t xml:space="preserve"> </w:t>
                            </w:r>
                            <w:proofErr w:type="spellStart"/>
                            <w:r w:rsidRPr="00230CD1">
                              <w:t>olan</w:t>
                            </w:r>
                            <w:proofErr w:type="spellEnd"/>
                            <w:r w:rsidRPr="00230CD1">
                              <w:t xml:space="preserve"> </w:t>
                            </w:r>
                            <w:proofErr w:type="spellStart"/>
                            <w:r w:rsidRPr="00230CD1">
                              <w:t>iki</w:t>
                            </w:r>
                            <w:proofErr w:type="spellEnd"/>
                            <w:r w:rsidRPr="00230CD1">
                              <w:t xml:space="preserve"> </w:t>
                            </w:r>
                            <w:proofErr w:type="spellStart"/>
                            <w:r w:rsidRPr="00230CD1">
                              <w:t>hormon</w:t>
                            </w:r>
                            <w:proofErr w:type="spellEnd"/>
                            <w:r w:rsidRPr="00230CD1">
                              <w:t xml:space="preserve"> </w:t>
                            </w:r>
                            <w:proofErr w:type="spellStart"/>
                            <w:r w:rsidRPr="00230CD1">
                              <w:t>östrojen</w:t>
                            </w:r>
                            <w:proofErr w:type="spellEnd"/>
                            <w:r w:rsidRPr="00230CD1">
                              <w:t xml:space="preserve"> </w:t>
                            </w:r>
                            <w:proofErr w:type="spellStart"/>
                            <w:r w:rsidRPr="00230CD1">
                              <w:t>ve</w:t>
                            </w:r>
                            <w:proofErr w:type="spellEnd"/>
                            <w:r w:rsidRPr="00230CD1">
                              <w:t xml:space="preserve"> </w:t>
                            </w:r>
                            <w:proofErr w:type="spellStart"/>
                            <w:r w:rsidRPr="00230CD1">
                              <w:t>progesteron</w:t>
                            </w:r>
                            <w:proofErr w:type="spellEnd"/>
                            <w:r w:rsidRPr="00230CD1">
                              <w:t xml:space="preserve"> </w:t>
                            </w:r>
                            <w:proofErr w:type="spellStart"/>
                            <w:r w:rsidRPr="00230CD1">
                              <w:t>olarak</w:t>
                            </w:r>
                            <w:proofErr w:type="spellEnd"/>
                            <w:r w:rsidRPr="00230CD1">
                              <w:t xml:space="preserve"> </w:t>
                            </w:r>
                            <w:proofErr w:type="spellStart"/>
                            <w:r w:rsidRPr="00230CD1">
                              <w:t>adlandırılır</w:t>
                            </w:r>
                            <w:proofErr w:type="spellEnd"/>
                            <w:r w:rsidRPr="00230CD1">
                              <w:t>.</w:t>
                            </w:r>
                          </w:p>
                          <w:p w14:paraId="2F5692F6" w14:textId="19D62AC3" w:rsidR="00317DE2" w:rsidRDefault="00F13CFF" w:rsidP="00F13CFF">
                            <w:pPr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jc w:val="both"/>
                            </w:pPr>
                            <w:r w:rsidRPr="003B1108">
                              <w:rPr>
                                <w:szCs w:val="20"/>
                              </w:rPr>
                              <w:t xml:space="preserve">4 meme </w:t>
                            </w:r>
                            <w:proofErr w:type="spellStart"/>
                            <w:r w:rsidRPr="003B1108">
                              <w:rPr>
                                <w:szCs w:val="20"/>
                              </w:rPr>
                              <w:t>kanserinden</w:t>
                            </w:r>
                            <w:proofErr w:type="spellEnd"/>
                            <w:r w:rsidRPr="003B1108">
                              <w:rPr>
                                <w:szCs w:val="20"/>
                              </w:rPr>
                              <w:t xml:space="preserve"> 3'ü </w:t>
                            </w:r>
                            <w:proofErr w:type="spellStart"/>
                            <w:r w:rsidRPr="003B1108">
                              <w:rPr>
                                <w:szCs w:val="20"/>
                              </w:rPr>
                              <w:t>östrojen</w:t>
                            </w:r>
                            <w:proofErr w:type="spellEnd"/>
                            <w:r w:rsidRPr="003B1108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B1108">
                              <w:rPr>
                                <w:szCs w:val="20"/>
                              </w:rPr>
                              <w:t>reseptörü</w:t>
                            </w:r>
                            <w:proofErr w:type="spellEnd"/>
                            <w:r w:rsidRPr="003B1108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B1108">
                              <w:rPr>
                                <w:szCs w:val="20"/>
                              </w:rPr>
                              <w:t>pozitiftir</w:t>
                            </w:r>
                            <w:proofErr w:type="spellEnd"/>
                            <w:r w:rsidRPr="003B1108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B1108">
                              <w:rPr>
                                <w:szCs w:val="20"/>
                              </w:rPr>
                              <w:t>ve</w:t>
                            </w:r>
                            <w:proofErr w:type="spellEnd"/>
                            <w:r w:rsidRPr="003B1108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B1108">
                              <w:rPr>
                                <w:szCs w:val="20"/>
                              </w:rPr>
                              <w:t>bu</w:t>
                            </w:r>
                            <w:proofErr w:type="spellEnd"/>
                            <w:r w:rsidRPr="003B1108">
                              <w:rPr>
                                <w:szCs w:val="20"/>
                              </w:rPr>
                              <w:t xml:space="preserve"> meme </w:t>
                            </w:r>
                            <w:proofErr w:type="spellStart"/>
                            <w:r w:rsidRPr="003B1108">
                              <w:rPr>
                                <w:szCs w:val="20"/>
                              </w:rPr>
                              <w:t>kanserlerinin</w:t>
                            </w:r>
                            <w:proofErr w:type="spellEnd"/>
                            <w:r w:rsidRPr="003B1108">
                              <w:rPr>
                                <w:szCs w:val="20"/>
                              </w:rPr>
                              <w:t xml:space="preserve"> 3'ünden 2'si </w:t>
                            </w:r>
                            <w:proofErr w:type="spellStart"/>
                            <w:r w:rsidRPr="003B1108">
                              <w:rPr>
                                <w:szCs w:val="20"/>
                              </w:rPr>
                              <w:t>aynı</w:t>
                            </w:r>
                            <w:proofErr w:type="spellEnd"/>
                            <w:r w:rsidRPr="003B1108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B1108">
                              <w:rPr>
                                <w:szCs w:val="20"/>
                              </w:rPr>
                              <w:t>zamanda</w:t>
                            </w:r>
                            <w:proofErr w:type="spellEnd"/>
                            <w:r w:rsidRPr="003B1108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B1108">
                              <w:rPr>
                                <w:szCs w:val="20"/>
                              </w:rPr>
                              <w:t>progesteron</w:t>
                            </w:r>
                            <w:proofErr w:type="spellEnd"/>
                            <w:r w:rsidRPr="003B1108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B1108">
                              <w:rPr>
                                <w:szCs w:val="20"/>
                              </w:rPr>
                              <w:t>reseptörü</w:t>
                            </w:r>
                            <w:proofErr w:type="spellEnd"/>
                            <w:r w:rsidRPr="003B1108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B1108">
                              <w:rPr>
                                <w:szCs w:val="20"/>
                              </w:rPr>
                              <w:t>pozitiftir</w:t>
                            </w:r>
                            <w:proofErr w:type="spellEnd"/>
                            <w:r w:rsidRPr="003B1108">
                              <w:rPr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3B1108">
                              <w:rPr>
                                <w:szCs w:val="20"/>
                              </w:rPr>
                              <w:t xml:space="preserve">Bu </w:t>
                            </w:r>
                            <w:proofErr w:type="spellStart"/>
                            <w:r w:rsidRPr="003B1108">
                              <w:rPr>
                                <w:szCs w:val="20"/>
                              </w:rPr>
                              <w:t>kanser</w:t>
                            </w:r>
                            <w:proofErr w:type="spellEnd"/>
                            <w:r w:rsidRPr="003B1108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B1108">
                              <w:rPr>
                                <w:szCs w:val="20"/>
                              </w:rPr>
                              <w:t>türleri</w:t>
                            </w:r>
                            <w:proofErr w:type="spellEnd"/>
                            <w:r w:rsidRPr="003B1108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B1108">
                              <w:rPr>
                                <w:szCs w:val="20"/>
                              </w:rPr>
                              <w:t>hormon</w:t>
                            </w:r>
                            <w:proofErr w:type="spellEnd"/>
                            <w:r w:rsidRPr="003B1108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B1108">
                              <w:rPr>
                                <w:szCs w:val="20"/>
                              </w:rPr>
                              <w:t>reseptör</w:t>
                            </w:r>
                            <w:proofErr w:type="spellEnd"/>
                            <w:r w:rsidRPr="003B1108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B1108">
                              <w:rPr>
                                <w:szCs w:val="20"/>
                              </w:rPr>
                              <w:t>pozitif</w:t>
                            </w:r>
                            <w:proofErr w:type="spellEnd"/>
                            <w:r w:rsidRPr="003B1108">
                              <w:rPr>
                                <w:szCs w:val="20"/>
                              </w:rPr>
                              <w:t xml:space="preserve"> meme </w:t>
                            </w:r>
                            <w:proofErr w:type="spellStart"/>
                            <w:r w:rsidRPr="003B1108">
                              <w:rPr>
                                <w:szCs w:val="20"/>
                              </w:rPr>
                              <w:t>kanserleri</w:t>
                            </w:r>
                            <w:proofErr w:type="spellEnd"/>
                            <w:r w:rsidRPr="003B1108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B1108">
                              <w:rPr>
                                <w:szCs w:val="20"/>
                              </w:rPr>
                              <w:t>olarak</w:t>
                            </w:r>
                            <w:proofErr w:type="spellEnd"/>
                            <w:r w:rsidRPr="003B1108">
                              <w:rPr>
                                <w:szCs w:val="20"/>
                              </w:rPr>
                              <w:t xml:space="preserve"> da </w:t>
                            </w:r>
                            <w:proofErr w:type="spellStart"/>
                            <w:r w:rsidRPr="003B1108">
                              <w:rPr>
                                <w:szCs w:val="20"/>
                              </w:rPr>
                              <w:t>adlandırılır</w:t>
                            </w:r>
                            <w:proofErr w:type="spellEnd"/>
                            <w:r w:rsidRPr="003B1108">
                              <w:rPr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="00BE5EA4" w:rsidRPr="00BE5EA4">
                              <w:rPr>
                                <w:szCs w:val="20"/>
                              </w:rPr>
                              <w:t xml:space="preserve">Bu </w:t>
                            </w:r>
                            <w:proofErr w:type="spellStart"/>
                            <w:r w:rsidR="00BE5EA4" w:rsidRPr="00BE5EA4">
                              <w:rPr>
                                <w:szCs w:val="20"/>
                              </w:rPr>
                              <w:t>kanserler</w:t>
                            </w:r>
                            <w:proofErr w:type="spellEnd"/>
                            <w:r w:rsidR="00BE5EA4" w:rsidRPr="00BE5EA4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E5EA4" w:rsidRPr="00BE5EA4">
                              <w:rPr>
                                <w:szCs w:val="20"/>
                              </w:rPr>
                              <w:t>için</w:t>
                            </w:r>
                            <w:proofErr w:type="spellEnd"/>
                            <w:r w:rsidR="00BE5EA4" w:rsidRPr="00BE5EA4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E5EA4" w:rsidRPr="00BE5EA4">
                              <w:rPr>
                                <w:szCs w:val="20"/>
                              </w:rPr>
                              <w:t>çoğu</w:t>
                            </w:r>
                            <w:proofErr w:type="spellEnd"/>
                            <w:r w:rsidR="00BE5EA4" w:rsidRPr="00BE5EA4">
                              <w:rPr>
                                <w:szCs w:val="20"/>
                              </w:rPr>
                              <w:t xml:space="preserve"> meme </w:t>
                            </w:r>
                            <w:proofErr w:type="spellStart"/>
                            <w:r w:rsidR="00BE5EA4" w:rsidRPr="00BE5EA4">
                              <w:rPr>
                                <w:szCs w:val="20"/>
                              </w:rPr>
                              <w:t>kanseri</w:t>
                            </w:r>
                            <w:proofErr w:type="spellEnd"/>
                            <w:r w:rsidR="00BE5EA4" w:rsidRPr="00BE5EA4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E5EA4" w:rsidRPr="00BE5EA4">
                              <w:rPr>
                                <w:szCs w:val="20"/>
                              </w:rPr>
                              <w:t>doktoru</w:t>
                            </w:r>
                            <w:proofErr w:type="spellEnd"/>
                            <w:r w:rsidR="00BE5EA4" w:rsidRPr="00BE5EA4">
                              <w:rPr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BE5EA4" w:rsidRPr="00BE5EA4">
                              <w:rPr>
                                <w:szCs w:val="20"/>
                              </w:rPr>
                              <w:t>östrojen</w:t>
                            </w:r>
                            <w:proofErr w:type="spellEnd"/>
                            <w:r w:rsidR="00BE5EA4" w:rsidRPr="00BE5EA4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E5EA4" w:rsidRPr="00BE5EA4">
                              <w:rPr>
                                <w:szCs w:val="20"/>
                              </w:rPr>
                              <w:t>ve</w:t>
                            </w:r>
                            <w:proofErr w:type="spellEnd"/>
                            <w:r w:rsidR="00BE5EA4" w:rsidRPr="00BE5EA4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E5EA4" w:rsidRPr="00BE5EA4">
                              <w:rPr>
                                <w:szCs w:val="20"/>
                              </w:rPr>
                              <w:t>progesteron</w:t>
                            </w:r>
                            <w:proofErr w:type="spellEnd"/>
                            <w:r w:rsidR="00BE5EA4" w:rsidRPr="00BE5EA4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E5EA4" w:rsidRPr="00BE5EA4">
                              <w:rPr>
                                <w:szCs w:val="20"/>
                              </w:rPr>
                              <w:t>hormonlarının</w:t>
                            </w:r>
                            <w:proofErr w:type="spellEnd"/>
                            <w:r w:rsidR="00BE5EA4" w:rsidRPr="00BE5EA4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E5EA4" w:rsidRPr="00BE5EA4">
                              <w:rPr>
                                <w:szCs w:val="20"/>
                              </w:rPr>
                              <w:t>kanser</w:t>
                            </w:r>
                            <w:proofErr w:type="spellEnd"/>
                            <w:r w:rsidR="00BE5EA4" w:rsidRPr="00BE5EA4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E5EA4" w:rsidRPr="00BE5EA4">
                              <w:rPr>
                                <w:szCs w:val="20"/>
                              </w:rPr>
                              <w:t>için</w:t>
                            </w:r>
                            <w:proofErr w:type="spellEnd"/>
                            <w:r w:rsidR="00BE5EA4" w:rsidRPr="00BE5EA4">
                              <w:rPr>
                                <w:szCs w:val="20"/>
                              </w:rPr>
                              <w:t xml:space="preserve"> "</w:t>
                            </w:r>
                            <w:proofErr w:type="spellStart"/>
                            <w:r w:rsidR="00BE5EA4" w:rsidRPr="00BE5EA4">
                              <w:rPr>
                                <w:szCs w:val="20"/>
                              </w:rPr>
                              <w:t>yakıt</w:t>
                            </w:r>
                            <w:proofErr w:type="spellEnd"/>
                            <w:r w:rsidR="00BE5EA4" w:rsidRPr="00BE5EA4">
                              <w:rPr>
                                <w:szCs w:val="20"/>
                              </w:rPr>
                              <w:t xml:space="preserve">" </w:t>
                            </w:r>
                            <w:proofErr w:type="spellStart"/>
                            <w:r w:rsidR="00BE5EA4" w:rsidRPr="00BE5EA4">
                              <w:rPr>
                                <w:szCs w:val="20"/>
                              </w:rPr>
                              <w:t>görevi</w:t>
                            </w:r>
                            <w:proofErr w:type="spellEnd"/>
                            <w:r w:rsidR="00BE5EA4" w:rsidRPr="00BE5EA4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E5EA4" w:rsidRPr="00BE5EA4">
                              <w:rPr>
                                <w:szCs w:val="20"/>
                              </w:rPr>
                              <w:t>görerek</w:t>
                            </w:r>
                            <w:proofErr w:type="spellEnd"/>
                            <w:r w:rsidR="00BE5EA4" w:rsidRPr="00BE5EA4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E5EA4" w:rsidRPr="00BE5EA4">
                              <w:rPr>
                                <w:szCs w:val="20"/>
                              </w:rPr>
                              <w:t>kanserin</w:t>
                            </w:r>
                            <w:proofErr w:type="spellEnd"/>
                            <w:r w:rsidR="00BE5EA4" w:rsidRPr="00BE5EA4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E5EA4" w:rsidRPr="00BE5EA4">
                              <w:rPr>
                                <w:szCs w:val="20"/>
                              </w:rPr>
                              <w:t>büyümesine</w:t>
                            </w:r>
                            <w:proofErr w:type="spellEnd"/>
                            <w:r w:rsidR="00BE5EA4" w:rsidRPr="00BE5EA4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E5EA4" w:rsidRPr="00BE5EA4">
                              <w:rPr>
                                <w:szCs w:val="20"/>
                              </w:rPr>
                              <w:t>neden</w:t>
                            </w:r>
                            <w:proofErr w:type="spellEnd"/>
                            <w:r w:rsidR="00BE5EA4" w:rsidRPr="00BE5EA4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E5EA4" w:rsidRPr="00BE5EA4">
                              <w:rPr>
                                <w:szCs w:val="20"/>
                              </w:rPr>
                              <w:t>olabileceği</w:t>
                            </w:r>
                            <w:proofErr w:type="spellEnd"/>
                            <w:r w:rsidR="00BE5EA4" w:rsidRPr="00BE5EA4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E5EA4" w:rsidRPr="00BE5EA4">
                              <w:rPr>
                                <w:szCs w:val="20"/>
                              </w:rPr>
                              <w:t>konusunda</w:t>
                            </w:r>
                            <w:proofErr w:type="spellEnd"/>
                            <w:r w:rsidR="00BE5EA4" w:rsidRPr="00BE5EA4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E5EA4" w:rsidRPr="00BE5EA4">
                              <w:rPr>
                                <w:szCs w:val="20"/>
                              </w:rPr>
                              <w:t>hemfikirdir</w:t>
                            </w:r>
                            <w:proofErr w:type="spellEnd"/>
                            <w:r w:rsidR="00BE5EA4" w:rsidRPr="00BE5EA4">
                              <w:rPr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E60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4pt;margin-top:13.6pt;width:447pt;height:238.2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q5DgIAAPcDAAAOAAAAZHJzL2Uyb0RvYy54bWysU9tu2zAMfR+wfxD0vtjJkrQ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" stroked="f">
                <v:textbox>
                  <w:txbxContent>
                    <w:p w14:paraId="438CB9E9" w14:textId="77777777" w:rsidR="00F13CFF" w:rsidRPr="00B518F1" w:rsidRDefault="00F13CFF" w:rsidP="00F13CFF">
                      <w:pPr>
                        <w:spacing w:line="360" w:lineRule="auto"/>
                        <w:ind w:left="433"/>
                        <w:jc w:val="both"/>
                      </w:pPr>
                      <w:proofErr w:type="spellStart"/>
                      <w:r w:rsidRPr="00B518F1">
                        <w:rPr>
                          <w:b/>
                          <w:bCs/>
                          <w:color w:val="3F5664"/>
                          <w:szCs w:val="20"/>
                        </w:rPr>
                        <w:t>Birçok</w:t>
                      </w:r>
                      <w:proofErr w:type="spellEnd"/>
                      <w:r w:rsidRPr="00B518F1">
                        <w:rPr>
                          <w:b/>
                          <w:bCs/>
                          <w:color w:val="3F5664"/>
                          <w:szCs w:val="20"/>
                        </w:rPr>
                        <w:t xml:space="preserve"> meme </w:t>
                      </w:r>
                      <w:proofErr w:type="spellStart"/>
                      <w:r w:rsidRPr="00B518F1">
                        <w:rPr>
                          <w:b/>
                          <w:bCs/>
                          <w:color w:val="3F5664"/>
                          <w:szCs w:val="20"/>
                        </w:rPr>
                        <w:t>kanseri</w:t>
                      </w:r>
                      <w:proofErr w:type="spellEnd"/>
                      <w:r w:rsidRPr="00B518F1">
                        <w:rPr>
                          <w:b/>
                          <w:bCs/>
                          <w:color w:val="3F5664"/>
                          <w:szCs w:val="20"/>
                        </w:rPr>
                        <w:t xml:space="preserve"> </w:t>
                      </w:r>
                      <w:proofErr w:type="spellStart"/>
                      <w:r w:rsidRPr="00B518F1">
                        <w:rPr>
                          <w:b/>
                          <w:bCs/>
                          <w:color w:val="3F5664"/>
                          <w:szCs w:val="20"/>
                        </w:rPr>
                        <w:t>büyümek</w:t>
                      </w:r>
                      <w:proofErr w:type="spellEnd"/>
                      <w:r w:rsidRPr="00B518F1">
                        <w:rPr>
                          <w:b/>
                          <w:bCs/>
                          <w:color w:val="3F5664"/>
                          <w:szCs w:val="20"/>
                        </w:rPr>
                        <w:t xml:space="preserve"> </w:t>
                      </w:r>
                      <w:proofErr w:type="spellStart"/>
                      <w:r w:rsidRPr="00B518F1">
                        <w:rPr>
                          <w:b/>
                          <w:bCs/>
                          <w:color w:val="3F5664"/>
                          <w:szCs w:val="20"/>
                        </w:rPr>
                        <w:t>için</w:t>
                      </w:r>
                      <w:proofErr w:type="spellEnd"/>
                      <w:r w:rsidRPr="00B518F1">
                        <w:rPr>
                          <w:b/>
                          <w:bCs/>
                          <w:color w:val="3F5664"/>
                          <w:szCs w:val="20"/>
                        </w:rPr>
                        <w:t xml:space="preserve"> </w:t>
                      </w:r>
                      <w:proofErr w:type="spellStart"/>
                      <w:r w:rsidRPr="00B518F1">
                        <w:rPr>
                          <w:b/>
                          <w:bCs/>
                          <w:color w:val="3F5664"/>
                          <w:szCs w:val="20"/>
                        </w:rPr>
                        <w:t>hormonlara</w:t>
                      </w:r>
                      <w:proofErr w:type="spellEnd"/>
                      <w:r w:rsidRPr="00B518F1">
                        <w:rPr>
                          <w:b/>
                          <w:bCs/>
                          <w:color w:val="3F5664"/>
                          <w:szCs w:val="20"/>
                        </w:rPr>
                        <w:t xml:space="preserve"> </w:t>
                      </w:r>
                      <w:proofErr w:type="spellStart"/>
                      <w:r w:rsidRPr="00B518F1">
                        <w:rPr>
                          <w:b/>
                          <w:bCs/>
                          <w:color w:val="3F5664"/>
                          <w:szCs w:val="20"/>
                        </w:rPr>
                        <w:t>ihtiyaç</w:t>
                      </w:r>
                      <w:proofErr w:type="spellEnd"/>
                      <w:r w:rsidRPr="00B518F1">
                        <w:rPr>
                          <w:b/>
                          <w:bCs/>
                          <w:color w:val="3F5664"/>
                          <w:szCs w:val="20"/>
                        </w:rPr>
                        <w:t xml:space="preserve"> </w:t>
                      </w:r>
                      <w:proofErr w:type="spellStart"/>
                      <w:r w:rsidRPr="00B518F1">
                        <w:rPr>
                          <w:b/>
                          <w:bCs/>
                          <w:color w:val="3F5664"/>
                          <w:szCs w:val="20"/>
                        </w:rPr>
                        <w:t>duyar</w:t>
                      </w:r>
                      <w:proofErr w:type="spellEnd"/>
                      <w:r w:rsidRPr="00B518F1">
                        <w:rPr>
                          <w:b/>
                          <w:bCs/>
                          <w:color w:val="3F5664"/>
                          <w:szCs w:val="20"/>
                        </w:rPr>
                        <w:t>:</w:t>
                      </w:r>
                    </w:p>
                    <w:p w14:paraId="08C4F358" w14:textId="6F45149A" w:rsidR="00F13CFF" w:rsidRDefault="00F13CFF" w:rsidP="00F13CFF">
                      <w:pPr>
                        <w:numPr>
                          <w:ilvl w:val="0"/>
                          <w:numId w:val="13"/>
                        </w:numPr>
                        <w:spacing w:line="360" w:lineRule="auto"/>
                        <w:jc w:val="both"/>
                      </w:pPr>
                      <w:proofErr w:type="spellStart"/>
                      <w:r w:rsidRPr="00230CD1">
                        <w:t>Hormonlar</w:t>
                      </w:r>
                      <w:proofErr w:type="spellEnd"/>
                      <w:r w:rsidRPr="00230CD1">
                        <w:t xml:space="preserve"> </w:t>
                      </w:r>
                      <w:proofErr w:type="spellStart"/>
                      <w:r w:rsidRPr="00230CD1">
                        <w:t>vücudunuzun</w:t>
                      </w:r>
                      <w:proofErr w:type="spellEnd"/>
                      <w:r w:rsidRPr="00230CD1">
                        <w:t xml:space="preserve"> </w:t>
                      </w:r>
                      <w:proofErr w:type="spellStart"/>
                      <w:r w:rsidRPr="00230CD1">
                        <w:t>habercileridir</w:t>
                      </w:r>
                      <w:proofErr w:type="spellEnd"/>
                      <w:r w:rsidRPr="00230CD1">
                        <w:t xml:space="preserve">; </w:t>
                      </w:r>
                      <w:proofErr w:type="spellStart"/>
                      <w:r w:rsidRPr="00230CD1">
                        <w:t>kan</w:t>
                      </w:r>
                      <w:proofErr w:type="spellEnd"/>
                      <w:r w:rsidRPr="00230CD1">
                        <w:t xml:space="preserve"> </w:t>
                      </w:r>
                      <w:proofErr w:type="spellStart"/>
                      <w:r w:rsidRPr="00230CD1">
                        <w:t>dolaşımınızda</w:t>
                      </w:r>
                      <w:proofErr w:type="spellEnd"/>
                      <w:r w:rsidRPr="00230CD1">
                        <w:t xml:space="preserve"> </w:t>
                      </w:r>
                      <w:proofErr w:type="spellStart"/>
                      <w:r w:rsidRPr="00230CD1">
                        <w:t>vücudunuzdaki</w:t>
                      </w:r>
                      <w:proofErr w:type="spellEnd"/>
                      <w:r w:rsidRPr="00230CD1">
                        <w:t xml:space="preserve"> </w:t>
                      </w:r>
                      <w:proofErr w:type="spellStart"/>
                      <w:r w:rsidRPr="00230CD1">
                        <w:t>organlara</w:t>
                      </w:r>
                      <w:proofErr w:type="spellEnd"/>
                      <w:r w:rsidRPr="00230CD1">
                        <w:t xml:space="preserve"> </w:t>
                      </w:r>
                      <w:proofErr w:type="spellStart"/>
                      <w:r w:rsidRPr="00230CD1">
                        <w:t>giderler</w:t>
                      </w:r>
                      <w:proofErr w:type="spellEnd"/>
                      <w:r w:rsidRPr="00230CD1">
                        <w:t xml:space="preserve"> </w:t>
                      </w:r>
                      <w:proofErr w:type="spellStart"/>
                      <w:r w:rsidRPr="00230CD1">
                        <w:t>ve</w:t>
                      </w:r>
                      <w:proofErr w:type="spellEnd"/>
                      <w:r w:rsidRPr="00230CD1">
                        <w:t xml:space="preserve"> o </w:t>
                      </w:r>
                      <w:proofErr w:type="spellStart"/>
                      <w:r w:rsidRPr="00230CD1">
                        <w:t>organlara</w:t>
                      </w:r>
                      <w:proofErr w:type="spellEnd"/>
                      <w:r w:rsidRPr="00230CD1">
                        <w:t xml:space="preserve"> (meme </w:t>
                      </w:r>
                      <w:proofErr w:type="spellStart"/>
                      <w:r w:rsidRPr="00230CD1">
                        <w:t>gibi</w:t>
                      </w:r>
                      <w:proofErr w:type="spellEnd"/>
                      <w:r w:rsidRPr="00230CD1">
                        <w:t xml:space="preserve">) ne </w:t>
                      </w:r>
                      <w:proofErr w:type="spellStart"/>
                      <w:r w:rsidRPr="00230CD1">
                        <w:t>yapmaları</w:t>
                      </w:r>
                      <w:proofErr w:type="spellEnd"/>
                      <w:r w:rsidRPr="00230CD1">
                        <w:t xml:space="preserve"> </w:t>
                      </w:r>
                      <w:proofErr w:type="spellStart"/>
                      <w:r w:rsidRPr="00230CD1">
                        <w:t>gerektiğini</w:t>
                      </w:r>
                      <w:proofErr w:type="spellEnd"/>
                      <w:r w:rsidRPr="00230CD1">
                        <w:t xml:space="preserve"> </w:t>
                      </w:r>
                      <w:proofErr w:type="spellStart"/>
                      <w:r w:rsidRPr="00230CD1">
                        <w:t>söylerler</w:t>
                      </w:r>
                      <w:proofErr w:type="spellEnd"/>
                      <w:r w:rsidRPr="00230CD1">
                        <w:t>.</w:t>
                      </w:r>
                      <w:r>
                        <w:t xml:space="preserve"> </w:t>
                      </w:r>
                      <w:r w:rsidRPr="00230CD1">
                        <w:t xml:space="preserve">Meme </w:t>
                      </w:r>
                      <w:proofErr w:type="spellStart"/>
                      <w:r w:rsidRPr="00230CD1">
                        <w:t>üzerinde</w:t>
                      </w:r>
                      <w:proofErr w:type="spellEnd"/>
                      <w:r w:rsidRPr="00230CD1">
                        <w:t xml:space="preserve"> </w:t>
                      </w:r>
                      <w:proofErr w:type="spellStart"/>
                      <w:r w:rsidRPr="00230CD1">
                        <w:t>güçlü</w:t>
                      </w:r>
                      <w:proofErr w:type="spellEnd"/>
                      <w:r w:rsidRPr="00230CD1">
                        <w:t xml:space="preserve"> </w:t>
                      </w:r>
                      <w:proofErr w:type="spellStart"/>
                      <w:r w:rsidRPr="00230CD1">
                        <w:t>etkileri</w:t>
                      </w:r>
                      <w:proofErr w:type="spellEnd"/>
                      <w:r w:rsidRPr="00230CD1">
                        <w:t xml:space="preserve"> </w:t>
                      </w:r>
                      <w:proofErr w:type="spellStart"/>
                      <w:r w:rsidRPr="00230CD1">
                        <w:t>olan</w:t>
                      </w:r>
                      <w:proofErr w:type="spellEnd"/>
                      <w:r w:rsidRPr="00230CD1">
                        <w:t xml:space="preserve"> </w:t>
                      </w:r>
                      <w:proofErr w:type="spellStart"/>
                      <w:r w:rsidRPr="00230CD1">
                        <w:t>iki</w:t>
                      </w:r>
                      <w:proofErr w:type="spellEnd"/>
                      <w:r w:rsidRPr="00230CD1">
                        <w:t xml:space="preserve"> </w:t>
                      </w:r>
                      <w:proofErr w:type="spellStart"/>
                      <w:r w:rsidRPr="00230CD1">
                        <w:t>hormon</w:t>
                      </w:r>
                      <w:proofErr w:type="spellEnd"/>
                      <w:r w:rsidRPr="00230CD1">
                        <w:t xml:space="preserve"> </w:t>
                      </w:r>
                      <w:proofErr w:type="spellStart"/>
                      <w:r w:rsidRPr="00230CD1">
                        <w:t>östrojen</w:t>
                      </w:r>
                      <w:proofErr w:type="spellEnd"/>
                      <w:r w:rsidRPr="00230CD1">
                        <w:t xml:space="preserve"> </w:t>
                      </w:r>
                      <w:proofErr w:type="spellStart"/>
                      <w:r w:rsidRPr="00230CD1">
                        <w:t>ve</w:t>
                      </w:r>
                      <w:proofErr w:type="spellEnd"/>
                      <w:r w:rsidRPr="00230CD1">
                        <w:t xml:space="preserve"> </w:t>
                      </w:r>
                      <w:proofErr w:type="spellStart"/>
                      <w:r w:rsidRPr="00230CD1">
                        <w:t>progesteron</w:t>
                      </w:r>
                      <w:proofErr w:type="spellEnd"/>
                      <w:r w:rsidRPr="00230CD1">
                        <w:t xml:space="preserve"> </w:t>
                      </w:r>
                      <w:proofErr w:type="spellStart"/>
                      <w:r w:rsidRPr="00230CD1">
                        <w:t>olarak</w:t>
                      </w:r>
                      <w:proofErr w:type="spellEnd"/>
                      <w:r w:rsidRPr="00230CD1">
                        <w:t xml:space="preserve"> </w:t>
                      </w:r>
                      <w:proofErr w:type="spellStart"/>
                      <w:r w:rsidRPr="00230CD1">
                        <w:t>adlandırılır</w:t>
                      </w:r>
                      <w:proofErr w:type="spellEnd"/>
                      <w:r w:rsidRPr="00230CD1">
                        <w:t>.</w:t>
                      </w:r>
                    </w:p>
                    <w:p w14:paraId="2F5692F6" w14:textId="19D62AC3" w:rsidR="00317DE2" w:rsidRDefault="00F13CFF" w:rsidP="00F13CFF">
                      <w:pPr>
                        <w:numPr>
                          <w:ilvl w:val="0"/>
                          <w:numId w:val="13"/>
                        </w:numPr>
                        <w:spacing w:line="360" w:lineRule="auto"/>
                        <w:jc w:val="both"/>
                      </w:pPr>
                      <w:r w:rsidRPr="003B1108">
                        <w:rPr>
                          <w:szCs w:val="20"/>
                        </w:rPr>
                        <w:t xml:space="preserve">4 meme </w:t>
                      </w:r>
                      <w:proofErr w:type="spellStart"/>
                      <w:r w:rsidRPr="003B1108">
                        <w:rPr>
                          <w:szCs w:val="20"/>
                        </w:rPr>
                        <w:t>kanserinden</w:t>
                      </w:r>
                      <w:proofErr w:type="spellEnd"/>
                      <w:r w:rsidRPr="003B1108">
                        <w:rPr>
                          <w:szCs w:val="20"/>
                        </w:rPr>
                        <w:t xml:space="preserve"> 3'ü </w:t>
                      </w:r>
                      <w:proofErr w:type="spellStart"/>
                      <w:r w:rsidRPr="003B1108">
                        <w:rPr>
                          <w:szCs w:val="20"/>
                        </w:rPr>
                        <w:t>östrojen</w:t>
                      </w:r>
                      <w:proofErr w:type="spellEnd"/>
                      <w:r w:rsidRPr="003B1108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3B1108">
                        <w:rPr>
                          <w:szCs w:val="20"/>
                        </w:rPr>
                        <w:t>reseptörü</w:t>
                      </w:r>
                      <w:proofErr w:type="spellEnd"/>
                      <w:r w:rsidRPr="003B1108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3B1108">
                        <w:rPr>
                          <w:szCs w:val="20"/>
                        </w:rPr>
                        <w:t>pozitiftir</w:t>
                      </w:r>
                      <w:proofErr w:type="spellEnd"/>
                      <w:r w:rsidRPr="003B1108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3B1108">
                        <w:rPr>
                          <w:szCs w:val="20"/>
                        </w:rPr>
                        <w:t>ve</w:t>
                      </w:r>
                      <w:proofErr w:type="spellEnd"/>
                      <w:r w:rsidRPr="003B1108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3B1108">
                        <w:rPr>
                          <w:szCs w:val="20"/>
                        </w:rPr>
                        <w:t>bu</w:t>
                      </w:r>
                      <w:proofErr w:type="spellEnd"/>
                      <w:r w:rsidRPr="003B1108">
                        <w:rPr>
                          <w:szCs w:val="20"/>
                        </w:rPr>
                        <w:t xml:space="preserve"> meme </w:t>
                      </w:r>
                      <w:proofErr w:type="spellStart"/>
                      <w:r w:rsidRPr="003B1108">
                        <w:rPr>
                          <w:szCs w:val="20"/>
                        </w:rPr>
                        <w:t>kanserlerinin</w:t>
                      </w:r>
                      <w:proofErr w:type="spellEnd"/>
                      <w:r w:rsidRPr="003B1108">
                        <w:rPr>
                          <w:szCs w:val="20"/>
                        </w:rPr>
                        <w:t xml:space="preserve"> 3'ünden 2'si </w:t>
                      </w:r>
                      <w:proofErr w:type="spellStart"/>
                      <w:r w:rsidRPr="003B1108">
                        <w:rPr>
                          <w:szCs w:val="20"/>
                        </w:rPr>
                        <w:t>aynı</w:t>
                      </w:r>
                      <w:proofErr w:type="spellEnd"/>
                      <w:r w:rsidRPr="003B1108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3B1108">
                        <w:rPr>
                          <w:szCs w:val="20"/>
                        </w:rPr>
                        <w:t>zamanda</w:t>
                      </w:r>
                      <w:proofErr w:type="spellEnd"/>
                      <w:r w:rsidRPr="003B1108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3B1108">
                        <w:rPr>
                          <w:szCs w:val="20"/>
                        </w:rPr>
                        <w:t>progesteron</w:t>
                      </w:r>
                      <w:proofErr w:type="spellEnd"/>
                      <w:r w:rsidRPr="003B1108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3B1108">
                        <w:rPr>
                          <w:szCs w:val="20"/>
                        </w:rPr>
                        <w:t>reseptörü</w:t>
                      </w:r>
                      <w:proofErr w:type="spellEnd"/>
                      <w:r w:rsidRPr="003B1108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3B1108">
                        <w:rPr>
                          <w:szCs w:val="20"/>
                        </w:rPr>
                        <w:t>pozitiftir</w:t>
                      </w:r>
                      <w:proofErr w:type="spellEnd"/>
                      <w:r w:rsidRPr="003B1108">
                        <w:rPr>
                          <w:szCs w:val="20"/>
                        </w:rPr>
                        <w:t>.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w:r w:rsidRPr="003B1108">
                        <w:rPr>
                          <w:szCs w:val="20"/>
                        </w:rPr>
                        <w:t xml:space="preserve">Bu </w:t>
                      </w:r>
                      <w:proofErr w:type="spellStart"/>
                      <w:r w:rsidRPr="003B1108">
                        <w:rPr>
                          <w:szCs w:val="20"/>
                        </w:rPr>
                        <w:t>kanser</w:t>
                      </w:r>
                      <w:proofErr w:type="spellEnd"/>
                      <w:r w:rsidRPr="003B1108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3B1108">
                        <w:rPr>
                          <w:szCs w:val="20"/>
                        </w:rPr>
                        <w:t>türleri</w:t>
                      </w:r>
                      <w:proofErr w:type="spellEnd"/>
                      <w:r w:rsidRPr="003B1108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3B1108">
                        <w:rPr>
                          <w:szCs w:val="20"/>
                        </w:rPr>
                        <w:t>hormon</w:t>
                      </w:r>
                      <w:proofErr w:type="spellEnd"/>
                      <w:r w:rsidRPr="003B1108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3B1108">
                        <w:rPr>
                          <w:szCs w:val="20"/>
                        </w:rPr>
                        <w:t>reseptör</w:t>
                      </w:r>
                      <w:proofErr w:type="spellEnd"/>
                      <w:r w:rsidRPr="003B1108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3B1108">
                        <w:rPr>
                          <w:szCs w:val="20"/>
                        </w:rPr>
                        <w:t>pozitif</w:t>
                      </w:r>
                      <w:proofErr w:type="spellEnd"/>
                      <w:r w:rsidRPr="003B1108">
                        <w:rPr>
                          <w:szCs w:val="20"/>
                        </w:rPr>
                        <w:t xml:space="preserve"> meme </w:t>
                      </w:r>
                      <w:proofErr w:type="spellStart"/>
                      <w:r w:rsidRPr="003B1108">
                        <w:rPr>
                          <w:szCs w:val="20"/>
                        </w:rPr>
                        <w:t>kanserleri</w:t>
                      </w:r>
                      <w:proofErr w:type="spellEnd"/>
                      <w:r w:rsidRPr="003B1108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3B1108">
                        <w:rPr>
                          <w:szCs w:val="20"/>
                        </w:rPr>
                        <w:t>olarak</w:t>
                      </w:r>
                      <w:proofErr w:type="spellEnd"/>
                      <w:r w:rsidRPr="003B1108">
                        <w:rPr>
                          <w:szCs w:val="20"/>
                        </w:rPr>
                        <w:t xml:space="preserve"> da </w:t>
                      </w:r>
                      <w:proofErr w:type="spellStart"/>
                      <w:r w:rsidRPr="003B1108">
                        <w:rPr>
                          <w:szCs w:val="20"/>
                        </w:rPr>
                        <w:t>adlandırılır</w:t>
                      </w:r>
                      <w:proofErr w:type="spellEnd"/>
                      <w:r w:rsidRPr="003B1108">
                        <w:rPr>
                          <w:szCs w:val="20"/>
                        </w:rPr>
                        <w:t>.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w:r w:rsidR="00BE5EA4" w:rsidRPr="00BE5EA4">
                        <w:rPr>
                          <w:szCs w:val="20"/>
                        </w:rPr>
                        <w:t xml:space="preserve">Bu </w:t>
                      </w:r>
                      <w:proofErr w:type="spellStart"/>
                      <w:r w:rsidR="00BE5EA4" w:rsidRPr="00BE5EA4">
                        <w:rPr>
                          <w:szCs w:val="20"/>
                        </w:rPr>
                        <w:t>kanserler</w:t>
                      </w:r>
                      <w:proofErr w:type="spellEnd"/>
                      <w:r w:rsidR="00BE5EA4" w:rsidRPr="00BE5EA4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="00BE5EA4" w:rsidRPr="00BE5EA4">
                        <w:rPr>
                          <w:szCs w:val="20"/>
                        </w:rPr>
                        <w:t>için</w:t>
                      </w:r>
                      <w:proofErr w:type="spellEnd"/>
                      <w:r w:rsidR="00BE5EA4" w:rsidRPr="00BE5EA4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="00BE5EA4" w:rsidRPr="00BE5EA4">
                        <w:rPr>
                          <w:szCs w:val="20"/>
                        </w:rPr>
                        <w:t>çoğu</w:t>
                      </w:r>
                      <w:proofErr w:type="spellEnd"/>
                      <w:r w:rsidR="00BE5EA4" w:rsidRPr="00BE5EA4">
                        <w:rPr>
                          <w:szCs w:val="20"/>
                        </w:rPr>
                        <w:t xml:space="preserve"> meme </w:t>
                      </w:r>
                      <w:proofErr w:type="spellStart"/>
                      <w:r w:rsidR="00BE5EA4" w:rsidRPr="00BE5EA4">
                        <w:rPr>
                          <w:szCs w:val="20"/>
                        </w:rPr>
                        <w:t>kanseri</w:t>
                      </w:r>
                      <w:proofErr w:type="spellEnd"/>
                      <w:r w:rsidR="00BE5EA4" w:rsidRPr="00BE5EA4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="00BE5EA4" w:rsidRPr="00BE5EA4">
                        <w:rPr>
                          <w:szCs w:val="20"/>
                        </w:rPr>
                        <w:t>doktoru</w:t>
                      </w:r>
                      <w:proofErr w:type="spellEnd"/>
                      <w:r w:rsidR="00BE5EA4" w:rsidRPr="00BE5EA4">
                        <w:rPr>
                          <w:szCs w:val="20"/>
                        </w:rPr>
                        <w:t xml:space="preserve">, </w:t>
                      </w:r>
                      <w:proofErr w:type="spellStart"/>
                      <w:r w:rsidR="00BE5EA4" w:rsidRPr="00BE5EA4">
                        <w:rPr>
                          <w:szCs w:val="20"/>
                        </w:rPr>
                        <w:t>östrojen</w:t>
                      </w:r>
                      <w:proofErr w:type="spellEnd"/>
                      <w:r w:rsidR="00BE5EA4" w:rsidRPr="00BE5EA4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="00BE5EA4" w:rsidRPr="00BE5EA4">
                        <w:rPr>
                          <w:szCs w:val="20"/>
                        </w:rPr>
                        <w:t>ve</w:t>
                      </w:r>
                      <w:proofErr w:type="spellEnd"/>
                      <w:r w:rsidR="00BE5EA4" w:rsidRPr="00BE5EA4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="00BE5EA4" w:rsidRPr="00BE5EA4">
                        <w:rPr>
                          <w:szCs w:val="20"/>
                        </w:rPr>
                        <w:t>progesteron</w:t>
                      </w:r>
                      <w:proofErr w:type="spellEnd"/>
                      <w:r w:rsidR="00BE5EA4" w:rsidRPr="00BE5EA4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="00BE5EA4" w:rsidRPr="00BE5EA4">
                        <w:rPr>
                          <w:szCs w:val="20"/>
                        </w:rPr>
                        <w:t>hormonlarının</w:t>
                      </w:r>
                      <w:proofErr w:type="spellEnd"/>
                      <w:r w:rsidR="00BE5EA4" w:rsidRPr="00BE5EA4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="00BE5EA4" w:rsidRPr="00BE5EA4">
                        <w:rPr>
                          <w:szCs w:val="20"/>
                        </w:rPr>
                        <w:t>kanser</w:t>
                      </w:r>
                      <w:proofErr w:type="spellEnd"/>
                      <w:r w:rsidR="00BE5EA4" w:rsidRPr="00BE5EA4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="00BE5EA4" w:rsidRPr="00BE5EA4">
                        <w:rPr>
                          <w:szCs w:val="20"/>
                        </w:rPr>
                        <w:t>için</w:t>
                      </w:r>
                      <w:proofErr w:type="spellEnd"/>
                      <w:r w:rsidR="00BE5EA4" w:rsidRPr="00BE5EA4">
                        <w:rPr>
                          <w:szCs w:val="20"/>
                        </w:rPr>
                        <w:t xml:space="preserve"> "</w:t>
                      </w:r>
                      <w:proofErr w:type="spellStart"/>
                      <w:r w:rsidR="00BE5EA4" w:rsidRPr="00BE5EA4">
                        <w:rPr>
                          <w:szCs w:val="20"/>
                        </w:rPr>
                        <w:t>yakıt</w:t>
                      </w:r>
                      <w:proofErr w:type="spellEnd"/>
                      <w:r w:rsidR="00BE5EA4" w:rsidRPr="00BE5EA4">
                        <w:rPr>
                          <w:szCs w:val="20"/>
                        </w:rPr>
                        <w:t xml:space="preserve">" </w:t>
                      </w:r>
                      <w:proofErr w:type="spellStart"/>
                      <w:r w:rsidR="00BE5EA4" w:rsidRPr="00BE5EA4">
                        <w:rPr>
                          <w:szCs w:val="20"/>
                        </w:rPr>
                        <w:t>görevi</w:t>
                      </w:r>
                      <w:proofErr w:type="spellEnd"/>
                      <w:r w:rsidR="00BE5EA4" w:rsidRPr="00BE5EA4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="00BE5EA4" w:rsidRPr="00BE5EA4">
                        <w:rPr>
                          <w:szCs w:val="20"/>
                        </w:rPr>
                        <w:t>görerek</w:t>
                      </w:r>
                      <w:proofErr w:type="spellEnd"/>
                      <w:r w:rsidR="00BE5EA4" w:rsidRPr="00BE5EA4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="00BE5EA4" w:rsidRPr="00BE5EA4">
                        <w:rPr>
                          <w:szCs w:val="20"/>
                        </w:rPr>
                        <w:t>kanserin</w:t>
                      </w:r>
                      <w:proofErr w:type="spellEnd"/>
                      <w:r w:rsidR="00BE5EA4" w:rsidRPr="00BE5EA4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="00BE5EA4" w:rsidRPr="00BE5EA4">
                        <w:rPr>
                          <w:szCs w:val="20"/>
                        </w:rPr>
                        <w:t>büyümesine</w:t>
                      </w:r>
                      <w:proofErr w:type="spellEnd"/>
                      <w:r w:rsidR="00BE5EA4" w:rsidRPr="00BE5EA4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="00BE5EA4" w:rsidRPr="00BE5EA4">
                        <w:rPr>
                          <w:szCs w:val="20"/>
                        </w:rPr>
                        <w:t>neden</w:t>
                      </w:r>
                      <w:proofErr w:type="spellEnd"/>
                      <w:r w:rsidR="00BE5EA4" w:rsidRPr="00BE5EA4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="00BE5EA4" w:rsidRPr="00BE5EA4">
                        <w:rPr>
                          <w:szCs w:val="20"/>
                        </w:rPr>
                        <w:t>olabileceği</w:t>
                      </w:r>
                      <w:proofErr w:type="spellEnd"/>
                      <w:r w:rsidR="00BE5EA4" w:rsidRPr="00BE5EA4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="00BE5EA4" w:rsidRPr="00BE5EA4">
                        <w:rPr>
                          <w:szCs w:val="20"/>
                        </w:rPr>
                        <w:t>konusunda</w:t>
                      </w:r>
                      <w:proofErr w:type="spellEnd"/>
                      <w:r w:rsidR="00BE5EA4" w:rsidRPr="00BE5EA4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="00BE5EA4" w:rsidRPr="00BE5EA4">
                        <w:rPr>
                          <w:szCs w:val="20"/>
                        </w:rPr>
                        <w:t>hemfikirdir</w:t>
                      </w:r>
                      <w:proofErr w:type="spellEnd"/>
                      <w:r w:rsidR="00BE5EA4" w:rsidRPr="00BE5EA4">
                        <w:rPr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894A29" w14:textId="387E9242" w:rsidR="00F704D8" w:rsidRDefault="00F704D8" w:rsidP="00C11C8C">
      <w:pPr>
        <w:pStyle w:val="Bullets-table"/>
        <w:numPr>
          <w:ilvl w:val="0"/>
          <w:numId w:val="0"/>
        </w:numPr>
        <w:spacing w:line="240" w:lineRule="auto"/>
        <w:ind w:left="-567" w:right="-567"/>
        <w:jc w:val="both"/>
        <w:rPr>
          <w:b/>
          <w:bCs/>
          <w:sz w:val="8"/>
          <w:szCs w:val="4"/>
        </w:rPr>
      </w:pPr>
    </w:p>
    <w:p w14:paraId="689EAEDE" w14:textId="6ABDB3A8" w:rsidR="009E473C" w:rsidRDefault="00442659" w:rsidP="00C11C8C">
      <w:pPr>
        <w:pStyle w:val="Bullets-table"/>
        <w:numPr>
          <w:ilvl w:val="0"/>
          <w:numId w:val="0"/>
        </w:numPr>
        <w:spacing w:line="240" w:lineRule="auto"/>
        <w:ind w:left="-567" w:right="-567"/>
        <w:jc w:val="both"/>
        <w:rPr>
          <w:b/>
          <w:bCs/>
          <w:sz w:val="8"/>
          <w:szCs w:val="4"/>
        </w:rPr>
      </w:pPr>
      <w:r w:rsidRPr="00086BEC">
        <w:rPr>
          <w:noProof/>
        </w:rPr>
        <w:drawing>
          <wp:anchor distT="0" distB="0" distL="114300" distR="114300" simplePos="0" relativeHeight="251684352" behindDoc="0" locked="0" layoutInCell="1" allowOverlap="1" wp14:anchorId="74992F0C" wp14:editId="52236417">
            <wp:simplePos x="0" y="0"/>
            <wp:positionH relativeFrom="column">
              <wp:posOffset>5248275</wp:posOffset>
            </wp:positionH>
            <wp:positionV relativeFrom="paragraph">
              <wp:posOffset>93345</wp:posOffset>
            </wp:positionV>
            <wp:extent cx="704850" cy="70485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0FB49" w14:textId="35CFF444" w:rsidR="009E473C" w:rsidRDefault="009E473C" w:rsidP="00C11C8C">
      <w:pPr>
        <w:pStyle w:val="Bullets-table"/>
        <w:numPr>
          <w:ilvl w:val="0"/>
          <w:numId w:val="0"/>
        </w:numPr>
        <w:spacing w:line="240" w:lineRule="auto"/>
        <w:ind w:left="-567" w:right="-567"/>
        <w:jc w:val="both"/>
        <w:rPr>
          <w:b/>
          <w:bCs/>
          <w:sz w:val="8"/>
          <w:szCs w:val="4"/>
        </w:rPr>
      </w:pPr>
    </w:p>
    <w:p w14:paraId="001B4633" w14:textId="05DA996B" w:rsidR="009E473C" w:rsidRDefault="0046133E" w:rsidP="00C11C8C">
      <w:pPr>
        <w:pStyle w:val="Bullets-table"/>
        <w:numPr>
          <w:ilvl w:val="0"/>
          <w:numId w:val="0"/>
        </w:numPr>
        <w:spacing w:line="240" w:lineRule="auto"/>
        <w:ind w:left="-567" w:right="-567"/>
        <w:jc w:val="both"/>
        <w:rPr>
          <w:b/>
          <w:bCs/>
          <w:sz w:val="8"/>
          <w:szCs w:val="4"/>
        </w:rPr>
      </w:pPr>
      <w:r w:rsidRPr="00086BEC">
        <w:rPr>
          <w:noProof/>
        </w:rPr>
        <w:drawing>
          <wp:anchor distT="0" distB="0" distL="114300" distR="114300" simplePos="0" relativeHeight="251676160" behindDoc="0" locked="0" layoutInCell="1" allowOverlap="1" wp14:anchorId="143384DC" wp14:editId="7FA74E8B">
            <wp:simplePos x="0" y="0"/>
            <wp:positionH relativeFrom="page">
              <wp:posOffset>6520815</wp:posOffset>
            </wp:positionH>
            <wp:positionV relativeFrom="paragraph">
              <wp:posOffset>10795</wp:posOffset>
            </wp:positionV>
            <wp:extent cx="771525" cy="771525"/>
            <wp:effectExtent l="0" t="0" r="9525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8488D" w14:textId="796BAEBA" w:rsidR="009E473C" w:rsidRPr="009E473C" w:rsidRDefault="009E473C" w:rsidP="009E473C">
      <w:pPr>
        <w:pStyle w:val="Bullets-table"/>
        <w:numPr>
          <w:ilvl w:val="0"/>
          <w:numId w:val="0"/>
        </w:numPr>
        <w:spacing w:line="240" w:lineRule="auto"/>
        <w:ind w:left="-567" w:right="-567"/>
        <w:jc w:val="both"/>
        <w:rPr>
          <w:b/>
          <w:bCs/>
          <w:sz w:val="8"/>
          <w:szCs w:val="4"/>
        </w:rPr>
      </w:pPr>
    </w:p>
    <w:p w14:paraId="30D8CD8B" w14:textId="4693153C" w:rsidR="00D30CFA" w:rsidRPr="00994449" w:rsidRDefault="00D30CFA" w:rsidP="00994449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b/>
          <w:bCs/>
          <w:color w:val="3F5664"/>
          <w:sz w:val="24"/>
          <w:szCs w:val="20"/>
        </w:rPr>
      </w:pPr>
    </w:p>
    <w:p w14:paraId="7C667523" w14:textId="31033D59" w:rsidR="00926EC7" w:rsidRDefault="00926EC7" w:rsidP="00C11C8C">
      <w:pPr>
        <w:pStyle w:val="Bullets-table"/>
        <w:numPr>
          <w:ilvl w:val="0"/>
          <w:numId w:val="0"/>
        </w:numPr>
        <w:spacing w:line="240" w:lineRule="auto"/>
        <w:ind w:left="-567" w:right="-567"/>
        <w:jc w:val="both"/>
        <w:rPr>
          <w:sz w:val="24"/>
          <w:szCs w:val="20"/>
        </w:rPr>
      </w:pPr>
    </w:p>
    <w:p w14:paraId="0F00D0E6" w14:textId="468F5268" w:rsidR="00994449" w:rsidRDefault="00442659" w:rsidP="0046133E">
      <w:pPr>
        <w:pStyle w:val="Bullets-table"/>
        <w:numPr>
          <w:ilvl w:val="0"/>
          <w:numId w:val="0"/>
        </w:numPr>
        <w:spacing w:line="360" w:lineRule="auto"/>
        <w:ind w:right="-567"/>
        <w:jc w:val="both"/>
        <w:rPr>
          <w:rFonts w:cstheme="minorHAnsi"/>
          <w:b/>
          <w:bCs/>
          <w:color w:val="3F5664"/>
          <w:sz w:val="24"/>
        </w:rPr>
      </w:pPr>
      <w:r w:rsidRPr="00086BEC">
        <w:rPr>
          <w:noProof/>
        </w:rPr>
        <w:drawing>
          <wp:anchor distT="0" distB="0" distL="114300" distR="114300" simplePos="0" relativeHeight="251655680" behindDoc="0" locked="0" layoutInCell="1" allowOverlap="1" wp14:anchorId="6327C5C5" wp14:editId="06360638">
            <wp:simplePos x="0" y="0"/>
            <wp:positionH relativeFrom="column">
              <wp:posOffset>5229225</wp:posOffset>
            </wp:positionH>
            <wp:positionV relativeFrom="paragraph">
              <wp:posOffset>444500</wp:posOffset>
            </wp:positionV>
            <wp:extent cx="704850" cy="70485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57734" w14:textId="6EDA44D3" w:rsidR="00994449" w:rsidRDefault="00994449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cstheme="minorHAnsi"/>
          <w:b/>
          <w:bCs/>
          <w:color w:val="3F5664"/>
          <w:sz w:val="24"/>
        </w:rPr>
      </w:pPr>
    </w:p>
    <w:p w14:paraId="14657A3D" w14:textId="5194EC59" w:rsidR="004D61F6" w:rsidRPr="003C28B2" w:rsidRDefault="004D61F6" w:rsidP="004D61F6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cstheme="minorHAnsi"/>
          <w:b/>
          <w:bCs/>
          <w:color w:val="3F5664"/>
          <w:sz w:val="8"/>
          <w:szCs w:val="8"/>
        </w:rPr>
      </w:pPr>
    </w:p>
    <w:p w14:paraId="290C62E6" w14:textId="226A388D" w:rsidR="0046133E" w:rsidRDefault="0046133E" w:rsidP="004D61F6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cstheme="minorHAnsi"/>
          <w:b/>
          <w:bCs/>
          <w:color w:val="3F5664"/>
          <w:sz w:val="24"/>
        </w:rPr>
      </w:pPr>
    </w:p>
    <w:p w14:paraId="64D9925D" w14:textId="60082F18" w:rsidR="00442659" w:rsidRPr="00442659" w:rsidRDefault="00F13CFF" w:rsidP="004D61F6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cstheme="minorHAnsi"/>
          <w:b/>
          <w:bCs/>
          <w:color w:val="3F5664"/>
          <w:sz w:val="8"/>
          <w:szCs w:val="8"/>
        </w:rPr>
      </w:pPr>
      <w:r>
        <w:rPr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B80F26A" wp14:editId="701C1608">
                <wp:simplePos x="0" y="0"/>
                <wp:positionH relativeFrom="margin">
                  <wp:posOffset>-565785</wp:posOffset>
                </wp:positionH>
                <wp:positionV relativeFrom="paragraph">
                  <wp:posOffset>138430</wp:posOffset>
                </wp:positionV>
                <wp:extent cx="6800850" cy="146685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466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3F56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6B93F7" id="Rectangle: Rounded Corners 2" o:spid="_x0000_s1026" style="position:absolute;margin-left:-44.55pt;margin-top:10.9pt;width:535.5pt;height:115.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" filled="f" strokecolor="#3f5664" strokeweight="1pt">
                <v:stroke joinstyle="miter"/>
                <w10:wrap anchorx="margin"/>
              </v:roundrect>
            </w:pict>
          </mc:Fallback>
        </mc:AlternateContent>
      </w:r>
    </w:p>
    <w:p w14:paraId="669A08EA" w14:textId="77777777" w:rsidR="00F13CFF" w:rsidRDefault="00F13CFF" w:rsidP="00EF29A6">
      <w:pPr>
        <w:spacing w:line="360" w:lineRule="auto"/>
        <w:ind w:left="-567" w:right="-567"/>
        <w:jc w:val="both"/>
        <w:rPr>
          <w:rFonts w:eastAsia="Times New Roman" w:cstheme="minorHAnsi"/>
          <w:b/>
          <w:bCs/>
          <w:color w:val="3F5664"/>
          <w:lang w:eastAsia="en-GB"/>
        </w:rPr>
      </w:pPr>
    </w:p>
    <w:p w14:paraId="3B8FE898" w14:textId="35039C90" w:rsidR="00BE5EA4" w:rsidRDefault="00BE5EA4" w:rsidP="00EF29A6">
      <w:pPr>
        <w:spacing w:line="360" w:lineRule="auto"/>
        <w:ind w:left="-567" w:right="-567"/>
        <w:jc w:val="both"/>
        <w:rPr>
          <w:rFonts w:eastAsia="Times New Roman" w:cstheme="minorHAnsi"/>
          <w:b/>
          <w:bCs/>
          <w:color w:val="3F5664"/>
          <w:lang w:eastAsia="en-GB"/>
        </w:rPr>
      </w:pPr>
      <w:r w:rsidRPr="00BE5EA4">
        <w:rPr>
          <w:rFonts w:eastAsia="Times New Roman" w:cstheme="minorHAnsi"/>
          <w:b/>
          <w:bCs/>
          <w:color w:val="3F5664"/>
          <w:lang w:eastAsia="en-GB"/>
        </w:rPr>
        <w:t xml:space="preserve">Bu </w:t>
      </w:r>
      <w:proofErr w:type="spellStart"/>
      <w:r w:rsidRPr="00BE5EA4">
        <w:rPr>
          <w:rFonts w:eastAsia="Times New Roman" w:cstheme="minorHAnsi"/>
          <w:b/>
          <w:bCs/>
          <w:color w:val="3F5664"/>
          <w:lang w:eastAsia="en-GB"/>
        </w:rPr>
        <w:t>hormonları</w:t>
      </w:r>
      <w:proofErr w:type="spellEnd"/>
      <w:r w:rsidRPr="00BE5EA4">
        <w:rPr>
          <w:rFonts w:eastAsia="Times New Roman" w:cstheme="minorHAnsi"/>
          <w:b/>
          <w:bCs/>
          <w:color w:val="3F5664"/>
          <w:lang w:eastAsia="en-GB"/>
        </w:rPr>
        <w:t xml:space="preserve"> bloke </w:t>
      </w:r>
      <w:proofErr w:type="spellStart"/>
      <w:r w:rsidRPr="00BE5EA4">
        <w:rPr>
          <w:rFonts w:eastAsia="Times New Roman" w:cstheme="minorHAnsi"/>
          <w:b/>
          <w:bCs/>
          <w:color w:val="3F5664"/>
          <w:lang w:eastAsia="en-GB"/>
        </w:rPr>
        <w:t>etmek</w:t>
      </w:r>
      <w:proofErr w:type="spellEnd"/>
      <w:r w:rsidRPr="00BE5EA4">
        <w:rPr>
          <w:rFonts w:eastAsia="Times New Roman" w:cstheme="minorHAnsi"/>
          <w:b/>
          <w:bCs/>
          <w:color w:val="3F5664"/>
          <w:lang w:eastAsia="en-GB"/>
        </w:rPr>
        <w:t xml:space="preserve"> </w:t>
      </w:r>
      <w:proofErr w:type="spellStart"/>
      <w:r w:rsidRPr="00BE5EA4">
        <w:rPr>
          <w:rFonts w:eastAsia="Times New Roman" w:cstheme="minorHAnsi"/>
          <w:b/>
          <w:bCs/>
          <w:color w:val="3F5664"/>
          <w:lang w:eastAsia="en-GB"/>
        </w:rPr>
        <w:t>birçok</w:t>
      </w:r>
      <w:proofErr w:type="spellEnd"/>
      <w:r w:rsidRPr="00BE5EA4">
        <w:rPr>
          <w:rFonts w:eastAsia="Times New Roman" w:cstheme="minorHAnsi"/>
          <w:b/>
          <w:bCs/>
          <w:color w:val="3F5664"/>
          <w:lang w:eastAsia="en-GB"/>
        </w:rPr>
        <w:t xml:space="preserve"> meme </w:t>
      </w:r>
      <w:proofErr w:type="spellStart"/>
      <w:r w:rsidRPr="00BE5EA4">
        <w:rPr>
          <w:rFonts w:eastAsia="Times New Roman" w:cstheme="minorHAnsi"/>
          <w:b/>
          <w:bCs/>
          <w:color w:val="3F5664"/>
          <w:lang w:eastAsia="en-GB"/>
        </w:rPr>
        <w:t>kanserini</w:t>
      </w:r>
      <w:proofErr w:type="spellEnd"/>
      <w:r w:rsidRPr="00BE5EA4">
        <w:rPr>
          <w:rFonts w:eastAsia="Times New Roman" w:cstheme="minorHAnsi"/>
          <w:b/>
          <w:bCs/>
          <w:color w:val="3F5664"/>
          <w:lang w:eastAsia="en-GB"/>
        </w:rPr>
        <w:t xml:space="preserve"> </w:t>
      </w:r>
      <w:proofErr w:type="spellStart"/>
      <w:r w:rsidRPr="00BE5EA4">
        <w:rPr>
          <w:rFonts w:eastAsia="Times New Roman" w:cstheme="minorHAnsi"/>
          <w:b/>
          <w:bCs/>
          <w:color w:val="3F5664"/>
          <w:lang w:eastAsia="en-GB"/>
        </w:rPr>
        <w:t>kontrol</w:t>
      </w:r>
      <w:proofErr w:type="spellEnd"/>
      <w:r w:rsidRPr="00BE5EA4">
        <w:rPr>
          <w:rFonts w:eastAsia="Times New Roman" w:cstheme="minorHAnsi"/>
          <w:b/>
          <w:bCs/>
          <w:color w:val="3F5664"/>
          <w:lang w:eastAsia="en-GB"/>
        </w:rPr>
        <w:t xml:space="preserve"> </w:t>
      </w:r>
      <w:proofErr w:type="spellStart"/>
      <w:r w:rsidRPr="00BE5EA4">
        <w:rPr>
          <w:rFonts w:eastAsia="Times New Roman" w:cstheme="minorHAnsi"/>
          <w:b/>
          <w:bCs/>
          <w:color w:val="3F5664"/>
          <w:lang w:eastAsia="en-GB"/>
        </w:rPr>
        <w:t>edebilir</w:t>
      </w:r>
      <w:proofErr w:type="spellEnd"/>
      <w:r w:rsidRPr="00BE5EA4">
        <w:rPr>
          <w:rFonts w:eastAsia="Times New Roman" w:cstheme="minorHAnsi"/>
          <w:b/>
          <w:bCs/>
          <w:color w:val="3F5664"/>
          <w:lang w:eastAsia="en-GB"/>
        </w:rPr>
        <w:t xml:space="preserve"> </w:t>
      </w:r>
      <w:proofErr w:type="spellStart"/>
      <w:r w:rsidRPr="00BE5EA4">
        <w:rPr>
          <w:rFonts w:eastAsia="Times New Roman" w:cstheme="minorHAnsi"/>
          <w:b/>
          <w:bCs/>
          <w:color w:val="3F5664"/>
          <w:lang w:eastAsia="en-GB"/>
        </w:rPr>
        <w:t>ve</w:t>
      </w:r>
      <w:proofErr w:type="spellEnd"/>
      <w:r w:rsidRPr="00BE5EA4">
        <w:rPr>
          <w:rFonts w:eastAsia="Times New Roman" w:cstheme="minorHAnsi"/>
          <w:b/>
          <w:bCs/>
          <w:color w:val="3F5664"/>
          <w:lang w:eastAsia="en-GB"/>
        </w:rPr>
        <w:t xml:space="preserve"> </w:t>
      </w:r>
      <w:proofErr w:type="spellStart"/>
      <w:r w:rsidRPr="00BE5EA4">
        <w:rPr>
          <w:rFonts w:eastAsia="Times New Roman" w:cstheme="minorHAnsi"/>
          <w:b/>
          <w:bCs/>
          <w:color w:val="3F5664"/>
          <w:lang w:eastAsia="en-GB"/>
        </w:rPr>
        <w:t>tedavi</w:t>
      </w:r>
      <w:proofErr w:type="spellEnd"/>
      <w:r w:rsidRPr="00BE5EA4">
        <w:rPr>
          <w:rFonts w:eastAsia="Times New Roman" w:cstheme="minorHAnsi"/>
          <w:b/>
          <w:bCs/>
          <w:color w:val="3F5664"/>
          <w:lang w:eastAsia="en-GB"/>
        </w:rPr>
        <w:t xml:space="preserve"> </w:t>
      </w:r>
      <w:proofErr w:type="spellStart"/>
      <w:r w:rsidRPr="00BE5EA4">
        <w:rPr>
          <w:rFonts w:eastAsia="Times New Roman" w:cstheme="minorHAnsi"/>
          <w:b/>
          <w:bCs/>
          <w:color w:val="3F5664"/>
          <w:lang w:eastAsia="en-GB"/>
        </w:rPr>
        <w:t>edebilir</w:t>
      </w:r>
      <w:proofErr w:type="spellEnd"/>
      <w:r w:rsidRPr="00BE5EA4">
        <w:rPr>
          <w:rFonts w:eastAsia="Times New Roman" w:cstheme="minorHAnsi"/>
          <w:b/>
          <w:bCs/>
          <w:color w:val="3F5664"/>
          <w:lang w:eastAsia="en-GB"/>
        </w:rPr>
        <w:t>:</w:t>
      </w:r>
    </w:p>
    <w:p w14:paraId="35D241C8" w14:textId="266E1B9F" w:rsidR="00811F83" w:rsidRDefault="00BE5EA4" w:rsidP="00EF29A6">
      <w:pPr>
        <w:spacing w:line="360" w:lineRule="auto"/>
        <w:ind w:left="-567" w:right="-567"/>
        <w:jc w:val="both"/>
        <w:rPr>
          <w:rFonts w:cstheme="minorHAnsi"/>
          <w:szCs w:val="24"/>
        </w:rPr>
      </w:pPr>
      <w:r w:rsidRPr="00BE5EA4">
        <w:rPr>
          <w:rFonts w:cstheme="minorHAnsi"/>
          <w:szCs w:val="24"/>
        </w:rPr>
        <w:t xml:space="preserve">1970'lerde, 10 </w:t>
      </w:r>
      <w:proofErr w:type="spellStart"/>
      <w:r w:rsidRPr="00BE5EA4">
        <w:rPr>
          <w:rFonts w:cstheme="minorHAnsi"/>
          <w:szCs w:val="24"/>
        </w:rPr>
        <w:t>kadından</w:t>
      </w:r>
      <w:proofErr w:type="spellEnd"/>
      <w:r w:rsidRPr="00BE5EA4">
        <w:rPr>
          <w:rFonts w:cstheme="minorHAnsi"/>
          <w:szCs w:val="24"/>
        </w:rPr>
        <w:t xml:space="preserve"> 4'ü meme </w:t>
      </w:r>
      <w:proofErr w:type="spellStart"/>
      <w:r w:rsidRPr="00BE5EA4">
        <w:rPr>
          <w:rFonts w:cstheme="minorHAnsi"/>
          <w:szCs w:val="24"/>
        </w:rPr>
        <w:t>kanserinden</w:t>
      </w:r>
      <w:proofErr w:type="spellEnd"/>
      <w:r w:rsidRPr="00BE5EA4">
        <w:rPr>
          <w:rFonts w:cstheme="minorHAnsi"/>
          <w:szCs w:val="24"/>
        </w:rPr>
        <w:t xml:space="preserve"> on </w:t>
      </w:r>
      <w:proofErr w:type="spellStart"/>
      <w:r w:rsidRPr="00BE5EA4">
        <w:rPr>
          <w:rFonts w:cstheme="minorHAnsi"/>
          <w:szCs w:val="24"/>
        </w:rPr>
        <w:t>yıl</w:t>
      </w:r>
      <w:proofErr w:type="spellEnd"/>
      <w:r w:rsidRPr="00BE5EA4">
        <w:rPr>
          <w:rFonts w:cstheme="minorHAnsi"/>
          <w:szCs w:val="24"/>
        </w:rPr>
        <w:t xml:space="preserve"> </w:t>
      </w:r>
      <w:proofErr w:type="spellStart"/>
      <w:r w:rsidRPr="00BE5EA4">
        <w:rPr>
          <w:rFonts w:cstheme="minorHAnsi"/>
          <w:szCs w:val="24"/>
        </w:rPr>
        <w:t>sonra</w:t>
      </w:r>
      <w:proofErr w:type="spellEnd"/>
      <w:r w:rsidRPr="00BE5EA4">
        <w:rPr>
          <w:rFonts w:cstheme="minorHAnsi"/>
          <w:szCs w:val="24"/>
        </w:rPr>
        <w:t xml:space="preserve"> </w:t>
      </w:r>
      <w:proofErr w:type="spellStart"/>
      <w:r w:rsidRPr="00BE5EA4">
        <w:rPr>
          <w:rFonts w:cstheme="minorHAnsi"/>
          <w:szCs w:val="24"/>
        </w:rPr>
        <w:t>hayatta</w:t>
      </w:r>
      <w:proofErr w:type="spellEnd"/>
      <w:r w:rsidRPr="00BE5EA4">
        <w:rPr>
          <w:rFonts w:cstheme="minorHAnsi"/>
          <w:szCs w:val="24"/>
        </w:rPr>
        <w:t xml:space="preserve"> </w:t>
      </w:r>
      <w:proofErr w:type="spellStart"/>
      <w:r w:rsidRPr="00BE5EA4">
        <w:rPr>
          <w:rFonts w:cstheme="minorHAnsi"/>
          <w:szCs w:val="24"/>
        </w:rPr>
        <w:t>kaldı</w:t>
      </w:r>
      <w:proofErr w:type="spellEnd"/>
      <w:r w:rsidRPr="00BE5EA4">
        <w:rPr>
          <w:rFonts w:cstheme="minorHAnsi"/>
          <w:szCs w:val="24"/>
        </w:rPr>
        <w:t xml:space="preserve">. </w:t>
      </w:r>
      <w:proofErr w:type="spellStart"/>
      <w:r w:rsidRPr="00BE5EA4">
        <w:rPr>
          <w:rFonts w:cstheme="minorHAnsi"/>
          <w:szCs w:val="24"/>
        </w:rPr>
        <w:t>Şimdi</w:t>
      </w:r>
      <w:proofErr w:type="spellEnd"/>
      <w:r w:rsidRPr="00BE5EA4">
        <w:rPr>
          <w:rFonts w:cstheme="minorHAnsi"/>
          <w:szCs w:val="24"/>
        </w:rPr>
        <w:t xml:space="preserve">, </w:t>
      </w:r>
      <w:proofErr w:type="spellStart"/>
      <w:r w:rsidR="00317F6B">
        <w:rPr>
          <w:rFonts w:cstheme="minorHAnsi"/>
          <w:szCs w:val="24"/>
        </w:rPr>
        <w:t>bu</w:t>
      </w:r>
      <w:proofErr w:type="spellEnd"/>
      <w:r w:rsidR="00317F6B">
        <w:rPr>
          <w:rFonts w:cstheme="minorHAnsi"/>
          <w:szCs w:val="24"/>
        </w:rPr>
        <w:t xml:space="preserve"> </w:t>
      </w:r>
      <w:r w:rsidRPr="00BE5EA4">
        <w:rPr>
          <w:rFonts w:cstheme="minorHAnsi"/>
          <w:szCs w:val="24"/>
        </w:rPr>
        <w:t xml:space="preserve">10 </w:t>
      </w:r>
      <w:proofErr w:type="spellStart"/>
      <w:r w:rsidRPr="00BE5EA4">
        <w:rPr>
          <w:rFonts w:cstheme="minorHAnsi"/>
          <w:szCs w:val="24"/>
        </w:rPr>
        <w:t>üzerinden</w:t>
      </w:r>
      <w:proofErr w:type="spellEnd"/>
      <w:r w:rsidRPr="00BE5EA4">
        <w:rPr>
          <w:rFonts w:cstheme="minorHAnsi"/>
          <w:szCs w:val="24"/>
        </w:rPr>
        <w:t xml:space="preserve"> 8'e </w:t>
      </w:r>
      <w:proofErr w:type="spellStart"/>
      <w:r w:rsidRPr="00BE5EA4">
        <w:rPr>
          <w:rFonts w:cstheme="minorHAnsi"/>
          <w:szCs w:val="24"/>
        </w:rPr>
        <w:t>yakın</w:t>
      </w:r>
      <w:proofErr w:type="spellEnd"/>
      <w:r w:rsidRPr="00BE5EA4">
        <w:rPr>
          <w:rFonts w:cstheme="minorHAnsi"/>
          <w:szCs w:val="24"/>
        </w:rPr>
        <w:t>.</w:t>
      </w:r>
      <w:r>
        <w:rPr>
          <w:rFonts w:cstheme="minorHAnsi"/>
          <w:szCs w:val="24"/>
        </w:rPr>
        <w:t xml:space="preserve"> </w:t>
      </w:r>
      <w:proofErr w:type="spellStart"/>
      <w:r w:rsidRPr="00BE5EA4">
        <w:rPr>
          <w:rFonts w:cstheme="minorHAnsi"/>
          <w:szCs w:val="24"/>
        </w:rPr>
        <w:t>İyileşme</w:t>
      </w:r>
      <w:proofErr w:type="spellEnd"/>
      <w:r w:rsidR="00317F6B">
        <w:rPr>
          <w:rFonts w:cstheme="minorHAnsi"/>
          <w:szCs w:val="24"/>
        </w:rPr>
        <w:t>,</w:t>
      </w:r>
      <w:r w:rsidRPr="00BE5EA4">
        <w:rPr>
          <w:rFonts w:cstheme="minorHAnsi"/>
          <w:szCs w:val="24"/>
        </w:rPr>
        <w:t xml:space="preserve"> </w:t>
      </w:r>
      <w:proofErr w:type="spellStart"/>
      <w:r w:rsidRPr="00BE5EA4">
        <w:rPr>
          <w:rFonts w:cstheme="minorHAnsi"/>
          <w:szCs w:val="24"/>
        </w:rPr>
        <w:t>kısmen</w:t>
      </w:r>
      <w:proofErr w:type="spellEnd"/>
      <w:r w:rsidRPr="00BE5EA4">
        <w:rPr>
          <w:rFonts w:cstheme="minorHAnsi"/>
          <w:szCs w:val="24"/>
        </w:rPr>
        <w:t xml:space="preserve"> meme </w:t>
      </w:r>
      <w:proofErr w:type="spellStart"/>
      <w:r w:rsidRPr="00BE5EA4">
        <w:rPr>
          <w:rFonts w:cstheme="minorHAnsi"/>
          <w:szCs w:val="24"/>
        </w:rPr>
        <w:t>taramasından</w:t>
      </w:r>
      <w:proofErr w:type="spellEnd"/>
      <w:r w:rsidRPr="00BE5EA4">
        <w:rPr>
          <w:rFonts w:cstheme="minorHAnsi"/>
          <w:szCs w:val="24"/>
        </w:rPr>
        <w:t xml:space="preserve">, </w:t>
      </w:r>
      <w:proofErr w:type="spellStart"/>
      <w:r w:rsidRPr="00BE5EA4">
        <w:rPr>
          <w:rFonts w:cstheme="minorHAnsi"/>
          <w:szCs w:val="24"/>
        </w:rPr>
        <w:t>ancak</w:t>
      </w:r>
      <w:proofErr w:type="spellEnd"/>
      <w:r w:rsidRPr="00BE5EA4">
        <w:rPr>
          <w:rFonts w:cstheme="minorHAnsi"/>
          <w:szCs w:val="24"/>
        </w:rPr>
        <w:t xml:space="preserve"> </w:t>
      </w:r>
      <w:proofErr w:type="spellStart"/>
      <w:r w:rsidRPr="00BE5EA4">
        <w:rPr>
          <w:rFonts w:cstheme="minorHAnsi"/>
          <w:szCs w:val="24"/>
        </w:rPr>
        <w:t>esas</w:t>
      </w:r>
      <w:proofErr w:type="spellEnd"/>
      <w:r w:rsidRPr="00BE5EA4">
        <w:rPr>
          <w:rFonts w:cstheme="minorHAnsi"/>
          <w:szCs w:val="24"/>
        </w:rPr>
        <w:t xml:space="preserve"> </w:t>
      </w:r>
      <w:proofErr w:type="spellStart"/>
      <w:r w:rsidRPr="00BE5EA4">
        <w:rPr>
          <w:rFonts w:cstheme="minorHAnsi"/>
          <w:szCs w:val="24"/>
        </w:rPr>
        <w:t>olarak</w:t>
      </w:r>
      <w:proofErr w:type="spellEnd"/>
      <w:r w:rsidRPr="00BE5EA4">
        <w:rPr>
          <w:rFonts w:cstheme="minorHAnsi"/>
          <w:szCs w:val="24"/>
        </w:rPr>
        <w:t xml:space="preserve"> </w:t>
      </w:r>
      <w:proofErr w:type="spellStart"/>
      <w:r w:rsidRPr="00BE5EA4">
        <w:rPr>
          <w:rFonts w:cstheme="minorHAnsi"/>
          <w:szCs w:val="24"/>
        </w:rPr>
        <w:t>östrojenin</w:t>
      </w:r>
      <w:proofErr w:type="spellEnd"/>
      <w:r w:rsidRPr="00BE5EA4">
        <w:rPr>
          <w:rFonts w:cstheme="minorHAnsi"/>
          <w:szCs w:val="24"/>
        </w:rPr>
        <w:t xml:space="preserve"> </w:t>
      </w:r>
      <w:proofErr w:type="spellStart"/>
      <w:r w:rsidRPr="00BE5EA4">
        <w:rPr>
          <w:rFonts w:cstheme="minorHAnsi"/>
          <w:szCs w:val="24"/>
        </w:rPr>
        <w:t>etkilerini</w:t>
      </w:r>
      <w:proofErr w:type="spellEnd"/>
      <w:r w:rsidRPr="00BE5EA4">
        <w:rPr>
          <w:rFonts w:cstheme="minorHAnsi"/>
          <w:szCs w:val="24"/>
        </w:rPr>
        <w:t xml:space="preserve"> bloke </w:t>
      </w:r>
      <w:r w:rsidR="00F13CFF"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27D65B8" wp14:editId="5AD1C6B7">
                <wp:simplePos x="0" y="0"/>
                <wp:positionH relativeFrom="margin">
                  <wp:posOffset>-488950</wp:posOffset>
                </wp:positionH>
                <wp:positionV relativeFrom="paragraph">
                  <wp:posOffset>-94615</wp:posOffset>
                </wp:positionV>
                <wp:extent cx="6800850" cy="1645920"/>
                <wp:effectExtent l="0" t="0" r="19050" b="11430"/>
                <wp:wrapNone/>
                <wp:docPr id="1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645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3F56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9D30F" id="Rectangle: Rounded Corners 2" o:spid="_x0000_s1026" style="position:absolute;margin-left:-38.5pt;margin-top:-7.45pt;width:535.5pt;height:129.6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" filled="f" strokecolor="#3f5664" strokeweight="1pt">
                <v:stroke joinstyle="miter"/>
                <w10:wrap anchorx="margin"/>
              </v:roundrect>
            </w:pict>
          </mc:Fallback>
        </mc:AlternateContent>
      </w:r>
      <w:proofErr w:type="spellStart"/>
      <w:r w:rsidRPr="00BE5EA4">
        <w:rPr>
          <w:rFonts w:cstheme="minorHAnsi"/>
          <w:szCs w:val="24"/>
        </w:rPr>
        <w:t>eden</w:t>
      </w:r>
      <w:proofErr w:type="spellEnd"/>
      <w:r w:rsidRPr="00BE5EA4">
        <w:rPr>
          <w:rFonts w:cstheme="minorHAnsi"/>
          <w:szCs w:val="24"/>
        </w:rPr>
        <w:t xml:space="preserve"> </w:t>
      </w:r>
      <w:proofErr w:type="spellStart"/>
      <w:r w:rsidRPr="00BE5EA4">
        <w:rPr>
          <w:rFonts w:cstheme="minorHAnsi"/>
          <w:szCs w:val="24"/>
        </w:rPr>
        <w:t>ilaçların</w:t>
      </w:r>
      <w:proofErr w:type="spellEnd"/>
      <w:r w:rsidRPr="00BE5EA4">
        <w:rPr>
          <w:rFonts w:cstheme="minorHAnsi"/>
          <w:szCs w:val="24"/>
        </w:rPr>
        <w:t xml:space="preserve"> </w:t>
      </w:r>
      <w:proofErr w:type="spellStart"/>
      <w:r w:rsidRPr="00BE5EA4">
        <w:rPr>
          <w:rFonts w:cstheme="minorHAnsi"/>
          <w:szCs w:val="24"/>
        </w:rPr>
        <w:t>geliştirilmesinden</w:t>
      </w:r>
      <w:proofErr w:type="spellEnd"/>
      <w:r w:rsidRPr="00BE5EA4">
        <w:rPr>
          <w:rFonts w:cstheme="minorHAnsi"/>
          <w:szCs w:val="24"/>
        </w:rPr>
        <w:t xml:space="preserve"> </w:t>
      </w:r>
      <w:proofErr w:type="spellStart"/>
      <w:r w:rsidRPr="00BE5EA4">
        <w:rPr>
          <w:rFonts w:cstheme="minorHAnsi"/>
          <w:szCs w:val="24"/>
        </w:rPr>
        <w:t>kaynaklanmaktadır</w:t>
      </w:r>
      <w:proofErr w:type="spellEnd"/>
      <w:r w:rsidRPr="00BE5EA4">
        <w:rPr>
          <w:rFonts w:cstheme="minorHAnsi"/>
          <w:szCs w:val="24"/>
        </w:rPr>
        <w:t>.</w:t>
      </w:r>
      <w:r>
        <w:rPr>
          <w:rFonts w:cstheme="minorHAnsi"/>
          <w:szCs w:val="24"/>
        </w:rPr>
        <w:t xml:space="preserve"> </w:t>
      </w:r>
      <w:r w:rsidRPr="00BE5EA4">
        <w:rPr>
          <w:rFonts w:cstheme="minorHAnsi"/>
          <w:szCs w:val="24"/>
        </w:rPr>
        <w:t xml:space="preserve">Bu </w:t>
      </w:r>
      <w:proofErr w:type="spellStart"/>
      <w:r w:rsidRPr="00BE5EA4">
        <w:rPr>
          <w:rFonts w:cstheme="minorHAnsi"/>
          <w:szCs w:val="24"/>
        </w:rPr>
        <w:t>ilaçlar</w:t>
      </w:r>
      <w:proofErr w:type="spellEnd"/>
      <w:r w:rsidRPr="00BE5EA4">
        <w:rPr>
          <w:rFonts w:cstheme="minorHAnsi"/>
          <w:szCs w:val="24"/>
        </w:rPr>
        <w:t xml:space="preserve"> </w:t>
      </w:r>
      <w:proofErr w:type="spellStart"/>
      <w:r w:rsidRPr="00BE5EA4">
        <w:rPr>
          <w:rFonts w:cstheme="minorHAnsi"/>
          <w:szCs w:val="24"/>
        </w:rPr>
        <w:t>hormon</w:t>
      </w:r>
      <w:proofErr w:type="spellEnd"/>
      <w:r w:rsidRPr="00BE5EA4">
        <w:rPr>
          <w:rFonts w:cstheme="minorHAnsi"/>
          <w:szCs w:val="24"/>
        </w:rPr>
        <w:t xml:space="preserve"> </w:t>
      </w:r>
      <w:proofErr w:type="spellStart"/>
      <w:r w:rsidRPr="00BE5EA4">
        <w:rPr>
          <w:rFonts w:cstheme="minorHAnsi"/>
          <w:szCs w:val="24"/>
        </w:rPr>
        <w:t>tedavisi</w:t>
      </w:r>
      <w:proofErr w:type="spellEnd"/>
      <w:r w:rsidRPr="00BE5EA4">
        <w:rPr>
          <w:rFonts w:cstheme="minorHAnsi"/>
          <w:szCs w:val="24"/>
        </w:rPr>
        <w:t xml:space="preserve"> </w:t>
      </w:r>
      <w:proofErr w:type="spellStart"/>
      <w:r w:rsidRPr="00BE5EA4">
        <w:rPr>
          <w:rFonts w:cstheme="minorHAnsi"/>
          <w:szCs w:val="24"/>
        </w:rPr>
        <w:t>veya</w:t>
      </w:r>
      <w:proofErr w:type="spellEnd"/>
      <w:r w:rsidRPr="00BE5EA4">
        <w:rPr>
          <w:rFonts w:cstheme="minorHAnsi"/>
          <w:szCs w:val="24"/>
        </w:rPr>
        <w:t xml:space="preserve"> </w:t>
      </w:r>
      <w:proofErr w:type="spellStart"/>
      <w:r w:rsidRPr="00BE5EA4">
        <w:rPr>
          <w:rFonts w:cstheme="minorHAnsi"/>
          <w:szCs w:val="24"/>
        </w:rPr>
        <w:t>endokrin</w:t>
      </w:r>
      <w:proofErr w:type="spellEnd"/>
      <w:r w:rsidRPr="00BE5EA4">
        <w:rPr>
          <w:rFonts w:cstheme="minorHAnsi"/>
          <w:szCs w:val="24"/>
        </w:rPr>
        <w:t xml:space="preserve"> </w:t>
      </w:r>
      <w:proofErr w:type="spellStart"/>
      <w:r w:rsidRPr="00BE5EA4">
        <w:rPr>
          <w:rFonts w:cstheme="minorHAnsi"/>
          <w:szCs w:val="24"/>
        </w:rPr>
        <w:t>tedavisi</w:t>
      </w:r>
      <w:proofErr w:type="spellEnd"/>
      <w:r w:rsidRPr="00BE5EA4">
        <w:rPr>
          <w:rFonts w:cstheme="minorHAnsi"/>
          <w:szCs w:val="24"/>
        </w:rPr>
        <w:t xml:space="preserve"> </w:t>
      </w:r>
      <w:proofErr w:type="spellStart"/>
      <w:r w:rsidRPr="00BE5EA4">
        <w:rPr>
          <w:rFonts w:cstheme="minorHAnsi"/>
          <w:szCs w:val="24"/>
        </w:rPr>
        <w:t>olarak</w:t>
      </w:r>
      <w:proofErr w:type="spellEnd"/>
      <w:r w:rsidRPr="00BE5EA4">
        <w:rPr>
          <w:rFonts w:cstheme="minorHAnsi"/>
          <w:szCs w:val="24"/>
        </w:rPr>
        <w:t xml:space="preserve"> </w:t>
      </w:r>
      <w:proofErr w:type="spellStart"/>
      <w:r w:rsidRPr="00BE5EA4">
        <w:rPr>
          <w:rFonts w:cstheme="minorHAnsi"/>
          <w:szCs w:val="24"/>
        </w:rPr>
        <w:t>adlandırılır</w:t>
      </w:r>
      <w:proofErr w:type="spellEnd"/>
      <w:r w:rsidRPr="00BE5EA4">
        <w:rPr>
          <w:rFonts w:cstheme="minorHAnsi"/>
          <w:szCs w:val="24"/>
        </w:rPr>
        <w:t xml:space="preserve"> </w:t>
      </w:r>
      <w:proofErr w:type="spellStart"/>
      <w:r w:rsidRPr="00BE5EA4">
        <w:rPr>
          <w:rFonts w:cstheme="minorHAnsi"/>
          <w:szCs w:val="24"/>
        </w:rPr>
        <w:t>ve</w:t>
      </w:r>
      <w:proofErr w:type="spellEnd"/>
      <w:r w:rsidRPr="00BE5EA4">
        <w:rPr>
          <w:rFonts w:cstheme="minorHAnsi"/>
          <w:szCs w:val="24"/>
        </w:rPr>
        <w:t xml:space="preserve"> </w:t>
      </w:r>
      <w:proofErr w:type="spellStart"/>
      <w:r w:rsidRPr="00BE5EA4">
        <w:rPr>
          <w:rFonts w:cstheme="minorHAnsi"/>
          <w:szCs w:val="24"/>
        </w:rPr>
        <w:t>tamoksifen</w:t>
      </w:r>
      <w:proofErr w:type="spellEnd"/>
      <w:r w:rsidRPr="00BE5EA4">
        <w:rPr>
          <w:rFonts w:cstheme="minorHAnsi"/>
          <w:szCs w:val="24"/>
        </w:rPr>
        <w:t xml:space="preserve">, </w:t>
      </w:r>
      <w:proofErr w:type="spellStart"/>
      <w:r w:rsidRPr="00BE5EA4">
        <w:rPr>
          <w:rFonts w:cstheme="minorHAnsi"/>
          <w:szCs w:val="24"/>
        </w:rPr>
        <w:t>anastrozol</w:t>
      </w:r>
      <w:proofErr w:type="spellEnd"/>
      <w:r w:rsidRPr="00BE5EA4">
        <w:rPr>
          <w:rFonts w:cstheme="minorHAnsi"/>
          <w:szCs w:val="24"/>
        </w:rPr>
        <w:t xml:space="preserve">, </w:t>
      </w:r>
      <w:proofErr w:type="spellStart"/>
      <w:r w:rsidRPr="00BE5EA4">
        <w:rPr>
          <w:rFonts w:cstheme="minorHAnsi"/>
          <w:szCs w:val="24"/>
        </w:rPr>
        <w:t>letrozol</w:t>
      </w:r>
      <w:proofErr w:type="spellEnd"/>
      <w:r w:rsidRPr="00BE5EA4">
        <w:rPr>
          <w:rFonts w:cstheme="minorHAnsi"/>
          <w:szCs w:val="24"/>
        </w:rPr>
        <w:t xml:space="preserve"> </w:t>
      </w:r>
      <w:proofErr w:type="spellStart"/>
      <w:r w:rsidRPr="00BE5EA4">
        <w:rPr>
          <w:rFonts w:cstheme="minorHAnsi"/>
          <w:szCs w:val="24"/>
        </w:rPr>
        <w:t>ve</w:t>
      </w:r>
      <w:proofErr w:type="spellEnd"/>
      <w:r w:rsidRPr="00BE5EA4">
        <w:rPr>
          <w:rFonts w:cstheme="minorHAnsi"/>
          <w:szCs w:val="24"/>
        </w:rPr>
        <w:t xml:space="preserve"> </w:t>
      </w:r>
      <w:proofErr w:type="spellStart"/>
      <w:r w:rsidRPr="00BE5EA4">
        <w:rPr>
          <w:rFonts w:cstheme="minorHAnsi"/>
          <w:szCs w:val="24"/>
        </w:rPr>
        <w:t>eksemestan</w:t>
      </w:r>
      <w:proofErr w:type="spellEnd"/>
      <w:r w:rsidRPr="00BE5EA4">
        <w:rPr>
          <w:rFonts w:cstheme="minorHAnsi"/>
          <w:szCs w:val="24"/>
        </w:rPr>
        <w:t xml:space="preserve"> </w:t>
      </w:r>
      <w:proofErr w:type="spellStart"/>
      <w:r w:rsidRPr="00BE5EA4">
        <w:rPr>
          <w:rFonts w:cstheme="minorHAnsi"/>
          <w:szCs w:val="24"/>
        </w:rPr>
        <w:t>gibi</w:t>
      </w:r>
      <w:proofErr w:type="spellEnd"/>
      <w:r w:rsidRPr="00BE5EA4">
        <w:rPr>
          <w:rFonts w:cstheme="minorHAnsi"/>
          <w:szCs w:val="24"/>
        </w:rPr>
        <w:t xml:space="preserve"> </w:t>
      </w:r>
      <w:proofErr w:type="spellStart"/>
      <w:r w:rsidRPr="00BE5EA4">
        <w:rPr>
          <w:rFonts w:cstheme="minorHAnsi"/>
          <w:szCs w:val="24"/>
        </w:rPr>
        <w:t>tabletleri</w:t>
      </w:r>
      <w:proofErr w:type="spellEnd"/>
      <w:r w:rsidRPr="00BE5EA4">
        <w:rPr>
          <w:rFonts w:cstheme="minorHAnsi"/>
          <w:szCs w:val="24"/>
        </w:rPr>
        <w:t xml:space="preserve"> </w:t>
      </w:r>
      <w:proofErr w:type="spellStart"/>
      <w:r w:rsidRPr="00BE5EA4">
        <w:rPr>
          <w:rFonts w:cstheme="minorHAnsi"/>
          <w:szCs w:val="24"/>
        </w:rPr>
        <w:t>içerir</w:t>
      </w:r>
      <w:proofErr w:type="spellEnd"/>
      <w:r w:rsidRPr="00BE5EA4">
        <w:rPr>
          <w:rFonts w:cstheme="minorHAnsi"/>
          <w:szCs w:val="24"/>
        </w:rPr>
        <w:t>.</w:t>
      </w:r>
    </w:p>
    <w:p w14:paraId="5AFF8DB7" w14:textId="3F39446E" w:rsidR="00940251" w:rsidRPr="00317F6B" w:rsidRDefault="006C0014" w:rsidP="00317F6B">
      <w:pPr>
        <w:spacing w:line="360" w:lineRule="auto"/>
        <w:ind w:left="-567" w:right="-567"/>
        <w:jc w:val="both"/>
        <w:rPr>
          <w:rFonts w:cstheme="minorHAnsi"/>
          <w:szCs w:val="24"/>
          <w:lang w:val="tr-TR"/>
        </w:rPr>
      </w:pPr>
      <w:r w:rsidRPr="006C0014">
        <w:rPr>
          <w:rFonts w:cstheme="minorHAnsi"/>
          <w:szCs w:val="24"/>
        </w:rPr>
        <w:t xml:space="preserve">Bu </w:t>
      </w:r>
      <w:proofErr w:type="spellStart"/>
      <w:r w:rsidRPr="006C0014">
        <w:rPr>
          <w:rFonts w:cstheme="minorHAnsi"/>
          <w:szCs w:val="24"/>
        </w:rPr>
        <w:t>hormon</w:t>
      </w:r>
      <w:proofErr w:type="spellEnd"/>
      <w:r w:rsidRPr="006C0014">
        <w:rPr>
          <w:rFonts w:cstheme="minorHAnsi"/>
          <w:szCs w:val="24"/>
        </w:rPr>
        <w:t xml:space="preserve"> bloke </w:t>
      </w:r>
      <w:proofErr w:type="spellStart"/>
      <w:r w:rsidRPr="006C0014">
        <w:rPr>
          <w:rFonts w:cstheme="minorHAnsi"/>
          <w:szCs w:val="24"/>
        </w:rPr>
        <w:t>edici</w:t>
      </w:r>
      <w:proofErr w:type="spellEnd"/>
      <w:r w:rsidRPr="006C0014">
        <w:rPr>
          <w:rFonts w:cstheme="minorHAnsi"/>
          <w:szCs w:val="24"/>
        </w:rPr>
        <w:t xml:space="preserve"> </w:t>
      </w:r>
      <w:proofErr w:type="spellStart"/>
      <w:r w:rsidRPr="006C0014">
        <w:rPr>
          <w:rFonts w:cstheme="minorHAnsi"/>
          <w:szCs w:val="24"/>
        </w:rPr>
        <w:t>ilaçlar</w:t>
      </w:r>
      <w:proofErr w:type="spellEnd"/>
      <w:r w:rsidRPr="006C0014">
        <w:rPr>
          <w:rFonts w:cstheme="minorHAnsi"/>
          <w:szCs w:val="24"/>
        </w:rPr>
        <w:t xml:space="preserve">, meme </w:t>
      </w:r>
      <w:proofErr w:type="spellStart"/>
      <w:r w:rsidRPr="006C0014">
        <w:rPr>
          <w:rFonts w:cstheme="minorHAnsi"/>
          <w:szCs w:val="24"/>
        </w:rPr>
        <w:t>kanserlerinin</w:t>
      </w:r>
      <w:proofErr w:type="spellEnd"/>
      <w:r w:rsidRPr="006C0014">
        <w:rPr>
          <w:rFonts w:cstheme="minorHAnsi"/>
          <w:szCs w:val="24"/>
        </w:rPr>
        <w:t xml:space="preserve"> </w:t>
      </w:r>
      <w:proofErr w:type="spellStart"/>
      <w:r w:rsidRPr="006C0014">
        <w:rPr>
          <w:rFonts w:cstheme="minorHAnsi"/>
          <w:szCs w:val="24"/>
        </w:rPr>
        <w:t>vücudun</w:t>
      </w:r>
      <w:proofErr w:type="spellEnd"/>
      <w:r w:rsidRPr="006C0014">
        <w:rPr>
          <w:rFonts w:cstheme="minorHAnsi"/>
          <w:szCs w:val="24"/>
        </w:rPr>
        <w:t xml:space="preserve"> </w:t>
      </w:r>
      <w:proofErr w:type="spellStart"/>
      <w:r w:rsidRPr="006C0014">
        <w:rPr>
          <w:rFonts w:cstheme="minorHAnsi"/>
          <w:szCs w:val="24"/>
        </w:rPr>
        <w:t>diğer</w:t>
      </w:r>
      <w:proofErr w:type="spellEnd"/>
      <w:r w:rsidRPr="006C0014">
        <w:rPr>
          <w:rFonts w:cstheme="minorHAnsi"/>
          <w:szCs w:val="24"/>
        </w:rPr>
        <w:t xml:space="preserve"> </w:t>
      </w:r>
      <w:proofErr w:type="spellStart"/>
      <w:r w:rsidRPr="006C0014">
        <w:rPr>
          <w:rFonts w:cstheme="minorHAnsi"/>
          <w:szCs w:val="24"/>
        </w:rPr>
        <w:t>bölgelerinde</w:t>
      </w:r>
      <w:proofErr w:type="spellEnd"/>
      <w:r w:rsidRPr="006C0014">
        <w:rPr>
          <w:rFonts w:cstheme="minorHAnsi"/>
          <w:szCs w:val="24"/>
        </w:rPr>
        <w:t xml:space="preserve"> </w:t>
      </w:r>
      <w:proofErr w:type="spellStart"/>
      <w:r w:rsidRPr="006C0014">
        <w:rPr>
          <w:rFonts w:cstheme="minorHAnsi"/>
          <w:szCs w:val="24"/>
        </w:rPr>
        <w:t>ikincil</w:t>
      </w:r>
      <w:proofErr w:type="spellEnd"/>
      <w:r w:rsidRPr="006C0014">
        <w:rPr>
          <w:rFonts w:cstheme="minorHAnsi"/>
          <w:szCs w:val="24"/>
        </w:rPr>
        <w:t xml:space="preserve"> </w:t>
      </w:r>
      <w:proofErr w:type="spellStart"/>
      <w:r w:rsidRPr="006C0014">
        <w:rPr>
          <w:rFonts w:cstheme="minorHAnsi"/>
          <w:szCs w:val="24"/>
        </w:rPr>
        <w:t>kanser</w:t>
      </w:r>
      <w:proofErr w:type="spellEnd"/>
      <w:r w:rsidRPr="006C0014">
        <w:rPr>
          <w:rFonts w:cstheme="minorHAnsi"/>
          <w:szCs w:val="24"/>
        </w:rPr>
        <w:t xml:space="preserve"> </w:t>
      </w:r>
      <w:proofErr w:type="spellStart"/>
      <w:r w:rsidRPr="006C0014">
        <w:rPr>
          <w:rFonts w:cstheme="minorHAnsi"/>
          <w:szCs w:val="24"/>
        </w:rPr>
        <w:t>olarak</w:t>
      </w:r>
      <w:proofErr w:type="spellEnd"/>
      <w:r w:rsidRPr="006C0014">
        <w:rPr>
          <w:rFonts w:cstheme="minorHAnsi"/>
          <w:szCs w:val="24"/>
        </w:rPr>
        <w:t xml:space="preserve"> </w:t>
      </w:r>
      <w:proofErr w:type="spellStart"/>
      <w:r w:rsidRPr="006C0014">
        <w:rPr>
          <w:rFonts w:cstheme="minorHAnsi"/>
          <w:szCs w:val="24"/>
        </w:rPr>
        <w:t>geri</w:t>
      </w:r>
      <w:proofErr w:type="spellEnd"/>
      <w:r w:rsidRPr="006C0014">
        <w:rPr>
          <w:rFonts w:cstheme="minorHAnsi"/>
          <w:szCs w:val="24"/>
        </w:rPr>
        <w:t xml:space="preserve"> </w:t>
      </w:r>
      <w:proofErr w:type="spellStart"/>
      <w:r w:rsidRPr="006C0014">
        <w:rPr>
          <w:rFonts w:cstheme="minorHAnsi"/>
          <w:szCs w:val="24"/>
        </w:rPr>
        <w:t>dönme</w:t>
      </w:r>
      <w:proofErr w:type="spellEnd"/>
      <w:r w:rsidRPr="006C0014">
        <w:rPr>
          <w:rFonts w:cstheme="minorHAnsi"/>
          <w:szCs w:val="24"/>
        </w:rPr>
        <w:t xml:space="preserve"> </w:t>
      </w:r>
      <w:proofErr w:type="spellStart"/>
      <w:r w:rsidRPr="006C0014">
        <w:rPr>
          <w:rFonts w:cstheme="minorHAnsi"/>
          <w:szCs w:val="24"/>
        </w:rPr>
        <w:t>riskini</w:t>
      </w:r>
      <w:proofErr w:type="spellEnd"/>
      <w:r w:rsidRPr="006C0014">
        <w:rPr>
          <w:rFonts w:cstheme="minorHAnsi"/>
          <w:szCs w:val="24"/>
        </w:rPr>
        <w:t xml:space="preserve"> </w:t>
      </w:r>
      <w:proofErr w:type="spellStart"/>
      <w:r w:rsidRPr="006C0014">
        <w:rPr>
          <w:rFonts w:cstheme="minorHAnsi"/>
          <w:szCs w:val="24"/>
        </w:rPr>
        <w:t>azaltarak</w:t>
      </w:r>
      <w:proofErr w:type="spellEnd"/>
      <w:r w:rsidRPr="006C0014">
        <w:rPr>
          <w:rFonts w:cstheme="minorHAnsi"/>
          <w:szCs w:val="24"/>
        </w:rPr>
        <w:t xml:space="preserve"> </w:t>
      </w:r>
      <w:proofErr w:type="spellStart"/>
      <w:r w:rsidRPr="006C0014">
        <w:rPr>
          <w:rFonts w:cstheme="minorHAnsi"/>
          <w:szCs w:val="24"/>
        </w:rPr>
        <w:t>hayatta</w:t>
      </w:r>
      <w:proofErr w:type="spellEnd"/>
      <w:r w:rsidRPr="006C0014">
        <w:rPr>
          <w:rFonts w:cstheme="minorHAnsi"/>
          <w:szCs w:val="24"/>
        </w:rPr>
        <w:t xml:space="preserve"> </w:t>
      </w:r>
      <w:proofErr w:type="spellStart"/>
      <w:r w:rsidRPr="006C0014">
        <w:rPr>
          <w:rFonts w:cstheme="minorHAnsi"/>
          <w:szCs w:val="24"/>
        </w:rPr>
        <w:t>kalma</w:t>
      </w:r>
      <w:proofErr w:type="spellEnd"/>
      <w:r w:rsidRPr="006C0014">
        <w:rPr>
          <w:rFonts w:cstheme="minorHAnsi"/>
          <w:szCs w:val="24"/>
        </w:rPr>
        <w:t xml:space="preserve"> </w:t>
      </w:r>
      <w:proofErr w:type="spellStart"/>
      <w:r w:rsidRPr="006C0014">
        <w:rPr>
          <w:rFonts w:cstheme="minorHAnsi"/>
          <w:szCs w:val="24"/>
        </w:rPr>
        <w:t>oranını</w:t>
      </w:r>
      <w:proofErr w:type="spellEnd"/>
      <w:r w:rsidRPr="006C0014">
        <w:rPr>
          <w:rFonts w:cstheme="minorHAnsi"/>
          <w:szCs w:val="24"/>
        </w:rPr>
        <w:t xml:space="preserve"> </w:t>
      </w:r>
      <w:proofErr w:type="spellStart"/>
      <w:r w:rsidRPr="006C0014">
        <w:rPr>
          <w:rFonts w:cstheme="minorHAnsi"/>
          <w:szCs w:val="24"/>
        </w:rPr>
        <w:t>ar</w:t>
      </w:r>
      <w:r w:rsidR="00317F6B">
        <w:rPr>
          <w:rFonts w:cstheme="minorHAnsi"/>
          <w:szCs w:val="24"/>
        </w:rPr>
        <w:t>t</w:t>
      </w:r>
      <w:r w:rsidRPr="006C0014">
        <w:rPr>
          <w:rFonts w:cstheme="minorHAnsi"/>
          <w:szCs w:val="24"/>
        </w:rPr>
        <w:t>tırır</w:t>
      </w:r>
      <w:proofErr w:type="spellEnd"/>
      <w:r w:rsidRPr="006C0014">
        <w:rPr>
          <w:rFonts w:cstheme="minorHAnsi"/>
          <w:szCs w:val="24"/>
        </w:rPr>
        <w:t>.</w:t>
      </w:r>
      <w:r>
        <w:rPr>
          <w:rFonts w:cstheme="minorHAnsi"/>
          <w:szCs w:val="24"/>
        </w:rPr>
        <w:t xml:space="preserve"> </w:t>
      </w:r>
      <w:proofErr w:type="spellStart"/>
      <w:r w:rsidRPr="006C0014">
        <w:rPr>
          <w:rFonts w:cstheme="minorHAnsi"/>
          <w:szCs w:val="24"/>
        </w:rPr>
        <w:t>B</w:t>
      </w:r>
      <w:r w:rsidR="00317F6B">
        <w:rPr>
          <w:rFonts w:cstheme="minorHAnsi"/>
          <w:szCs w:val="24"/>
        </w:rPr>
        <w:t>unlar</w:t>
      </w:r>
      <w:proofErr w:type="spellEnd"/>
      <w:r w:rsidR="00317F6B" w:rsidRPr="00317F6B">
        <w:rPr>
          <w:rFonts w:cstheme="minorHAnsi"/>
          <w:szCs w:val="24"/>
        </w:rPr>
        <w:t>,</w:t>
      </w:r>
      <w:r w:rsidR="00317F6B">
        <w:rPr>
          <w:rFonts w:cstheme="minorHAnsi"/>
          <w:szCs w:val="24"/>
        </w:rPr>
        <w:t xml:space="preserve"> </w:t>
      </w:r>
      <w:proofErr w:type="spellStart"/>
      <w:r w:rsidR="00317F6B">
        <w:rPr>
          <w:rFonts w:cstheme="minorHAnsi"/>
          <w:szCs w:val="24"/>
        </w:rPr>
        <w:t>b</w:t>
      </w:r>
      <w:r w:rsidRPr="006C0014">
        <w:rPr>
          <w:rFonts w:cstheme="minorHAnsi"/>
          <w:szCs w:val="24"/>
        </w:rPr>
        <w:t>üyümek</w:t>
      </w:r>
      <w:proofErr w:type="spellEnd"/>
      <w:r w:rsidRPr="006C0014">
        <w:rPr>
          <w:rFonts w:cstheme="minorHAnsi"/>
          <w:szCs w:val="24"/>
        </w:rPr>
        <w:t xml:space="preserve"> </w:t>
      </w:r>
      <w:proofErr w:type="spellStart"/>
      <w:r w:rsidRPr="006C0014">
        <w:rPr>
          <w:rFonts w:cstheme="minorHAnsi"/>
          <w:szCs w:val="24"/>
        </w:rPr>
        <w:t>ve</w:t>
      </w:r>
      <w:proofErr w:type="spellEnd"/>
      <w:r w:rsidRPr="006C0014">
        <w:rPr>
          <w:rFonts w:cstheme="minorHAnsi"/>
          <w:szCs w:val="24"/>
        </w:rPr>
        <w:t xml:space="preserve"> </w:t>
      </w:r>
      <w:proofErr w:type="spellStart"/>
      <w:r w:rsidRPr="006C0014">
        <w:rPr>
          <w:rFonts w:cstheme="minorHAnsi"/>
          <w:szCs w:val="24"/>
        </w:rPr>
        <w:t>yayılmak</w:t>
      </w:r>
      <w:proofErr w:type="spellEnd"/>
      <w:r w:rsidRPr="006C0014">
        <w:rPr>
          <w:rFonts w:cstheme="minorHAnsi"/>
          <w:szCs w:val="24"/>
        </w:rPr>
        <w:t xml:space="preserve"> </w:t>
      </w:r>
      <w:proofErr w:type="spellStart"/>
      <w:r w:rsidRPr="006C0014">
        <w:rPr>
          <w:rFonts w:cstheme="minorHAnsi"/>
          <w:szCs w:val="24"/>
        </w:rPr>
        <w:t>için</w:t>
      </w:r>
      <w:proofErr w:type="spellEnd"/>
      <w:r w:rsidRPr="006C0014">
        <w:rPr>
          <w:rFonts w:cstheme="minorHAnsi"/>
          <w:szCs w:val="24"/>
        </w:rPr>
        <w:t xml:space="preserve"> </w:t>
      </w:r>
      <w:proofErr w:type="spellStart"/>
      <w:r w:rsidRPr="006C0014">
        <w:rPr>
          <w:rFonts w:cstheme="minorHAnsi"/>
          <w:szCs w:val="24"/>
        </w:rPr>
        <w:t>östrojene</w:t>
      </w:r>
      <w:proofErr w:type="spellEnd"/>
      <w:r w:rsidRPr="006C0014">
        <w:rPr>
          <w:rFonts w:cstheme="minorHAnsi"/>
          <w:szCs w:val="24"/>
        </w:rPr>
        <w:t xml:space="preserve"> </w:t>
      </w:r>
      <w:proofErr w:type="spellStart"/>
      <w:r w:rsidRPr="006C0014">
        <w:rPr>
          <w:rFonts w:cstheme="minorHAnsi"/>
          <w:szCs w:val="24"/>
        </w:rPr>
        <w:t>ihtiyaç</w:t>
      </w:r>
      <w:proofErr w:type="spellEnd"/>
      <w:r w:rsidRPr="006C0014">
        <w:rPr>
          <w:rFonts w:cstheme="minorHAnsi"/>
          <w:szCs w:val="24"/>
        </w:rPr>
        <w:t xml:space="preserve"> </w:t>
      </w:r>
      <w:proofErr w:type="spellStart"/>
      <w:r w:rsidRPr="006C0014">
        <w:rPr>
          <w:rFonts w:cstheme="minorHAnsi"/>
          <w:szCs w:val="24"/>
        </w:rPr>
        <w:t>duyan</w:t>
      </w:r>
      <w:proofErr w:type="spellEnd"/>
      <w:r w:rsidRPr="006C0014">
        <w:rPr>
          <w:rFonts w:cstheme="minorHAnsi"/>
          <w:szCs w:val="24"/>
        </w:rPr>
        <w:t xml:space="preserve"> meme </w:t>
      </w:r>
      <w:proofErr w:type="spellStart"/>
      <w:r w:rsidRPr="006C0014">
        <w:rPr>
          <w:rFonts w:cstheme="minorHAnsi"/>
          <w:szCs w:val="24"/>
        </w:rPr>
        <w:t>kanseri</w:t>
      </w:r>
      <w:proofErr w:type="spellEnd"/>
      <w:r w:rsidRPr="006C0014">
        <w:rPr>
          <w:rFonts w:cstheme="minorHAnsi"/>
          <w:szCs w:val="24"/>
        </w:rPr>
        <w:t xml:space="preserve"> </w:t>
      </w:r>
      <w:proofErr w:type="spellStart"/>
      <w:r w:rsidRPr="006C0014">
        <w:rPr>
          <w:rFonts w:cstheme="minorHAnsi"/>
          <w:szCs w:val="24"/>
        </w:rPr>
        <w:t>hücrelerini</w:t>
      </w:r>
      <w:proofErr w:type="spellEnd"/>
      <w:r w:rsidRPr="006C0014">
        <w:rPr>
          <w:rFonts w:cstheme="minorHAnsi"/>
          <w:szCs w:val="24"/>
        </w:rPr>
        <w:t xml:space="preserve"> </w:t>
      </w:r>
      <w:proofErr w:type="spellStart"/>
      <w:r w:rsidRPr="006C0014">
        <w:rPr>
          <w:rFonts w:cstheme="minorHAnsi"/>
          <w:szCs w:val="24"/>
        </w:rPr>
        <w:t>aç</w:t>
      </w:r>
      <w:proofErr w:type="spellEnd"/>
      <w:r w:rsidRPr="006C0014">
        <w:rPr>
          <w:rFonts w:cstheme="minorHAnsi"/>
          <w:szCs w:val="24"/>
        </w:rPr>
        <w:t xml:space="preserve"> </w:t>
      </w:r>
      <w:proofErr w:type="spellStart"/>
      <w:r w:rsidRPr="006C0014">
        <w:rPr>
          <w:rFonts w:cstheme="minorHAnsi"/>
          <w:szCs w:val="24"/>
        </w:rPr>
        <w:t>bırakarak</w:t>
      </w:r>
      <w:proofErr w:type="spellEnd"/>
      <w:r w:rsidRPr="006C0014">
        <w:rPr>
          <w:rFonts w:cstheme="minorHAnsi"/>
          <w:szCs w:val="24"/>
        </w:rPr>
        <w:t xml:space="preserve"> </w:t>
      </w:r>
      <w:proofErr w:type="spellStart"/>
      <w:r w:rsidRPr="006C0014">
        <w:rPr>
          <w:rFonts w:cstheme="minorHAnsi"/>
          <w:szCs w:val="24"/>
        </w:rPr>
        <w:t>çalışırlar</w:t>
      </w:r>
      <w:proofErr w:type="spellEnd"/>
      <w:r w:rsidRPr="006C0014">
        <w:rPr>
          <w:rFonts w:cstheme="minorHAnsi"/>
          <w:szCs w:val="24"/>
        </w:rPr>
        <w:t>.</w:t>
      </w:r>
      <w:r>
        <w:rPr>
          <w:rFonts w:cstheme="minorHAnsi"/>
          <w:szCs w:val="24"/>
        </w:rPr>
        <w:t xml:space="preserve"> </w:t>
      </w:r>
      <w:r w:rsidRPr="006C0014">
        <w:rPr>
          <w:rFonts w:cstheme="minorHAnsi"/>
          <w:szCs w:val="24"/>
        </w:rPr>
        <w:t xml:space="preserve">Bu </w:t>
      </w:r>
      <w:proofErr w:type="spellStart"/>
      <w:r w:rsidRPr="006C0014">
        <w:rPr>
          <w:rFonts w:cstheme="minorHAnsi"/>
          <w:szCs w:val="24"/>
        </w:rPr>
        <w:t>ilaçlar</w:t>
      </w:r>
      <w:proofErr w:type="spellEnd"/>
      <w:r w:rsidRPr="006C0014">
        <w:rPr>
          <w:rFonts w:cstheme="minorHAnsi"/>
          <w:szCs w:val="24"/>
        </w:rPr>
        <w:t xml:space="preserve"> </w:t>
      </w:r>
      <w:proofErr w:type="spellStart"/>
      <w:r w:rsidRPr="006C0014">
        <w:rPr>
          <w:rFonts w:cstheme="minorHAnsi"/>
          <w:szCs w:val="24"/>
        </w:rPr>
        <w:t>binlerce</w:t>
      </w:r>
      <w:proofErr w:type="spellEnd"/>
      <w:r w:rsidRPr="006C0014">
        <w:rPr>
          <w:rFonts w:cstheme="minorHAnsi"/>
          <w:szCs w:val="24"/>
        </w:rPr>
        <w:t xml:space="preserve"> </w:t>
      </w:r>
      <w:proofErr w:type="spellStart"/>
      <w:r w:rsidRPr="006C0014">
        <w:rPr>
          <w:rFonts w:cstheme="minorHAnsi"/>
          <w:szCs w:val="24"/>
        </w:rPr>
        <w:t>hayat</w:t>
      </w:r>
      <w:proofErr w:type="spellEnd"/>
      <w:r w:rsidRPr="006C0014">
        <w:rPr>
          <w:rFonts w:cstheme="minorHAnsi"/>
          <w:szCs w:val="24"/>
        </w:rPr>
        <w:t xml:space="preserve"> </w:t>
      </w:r>
      <w:proofErr w:type="spellStart"/>
      <w:r w:rsidRPr="006C0014">
        <w:rPr>
          <w:rFonts w:cstheme="minorHAnsi"/>
          <w:szCs w:val="24"/>
        </w:rPr>
        <w:t>kurtardı</w:t>
      </w:r>
      <w:proofErr w:type="spellEnd"/>
      <w:r w:rsidRPr="006C0014">
        <w:rPr>
          <w:rFonts w:cstheme="minorHAnsi"/>
          <w:szCs w:val="24"/>
        </w:rPr>
        <w:t xml:space="preserve"> </w:t>
      </w:r>
      <w:proofErr w:type="spellStart"/>
      <w:r w:rsidRPr="006C0014">
        <w:rPr>
          <w:rFonts w:cstheme="minorHAnsi"/>
          <w:szCs w:val="24"/>
        </w:rPr>
        <w:t>ve</w:t>
      </w:r>
      <w:proofErr w:type="spellEnd"/>
      <w:r w:rsidRPr="006C0014">
        <w:rPr>
          <w:rFonts w:cstheme="minorHAnsi"/>
          <w:szCs w:val="24"/>
        </w:rPr>
        <w:t xml:space="preserve"> son 40 </w:t>
      </w:r>
      <w:proofErr w:type="spellStart"/>
      <w:r w:rsidRPr="006C0014">
        <w:rPr>
          <w:rFonts w:cstheme="minorHAnsi"/>
          <w:szCs w:val="24"/>
        </w:rPr>
        <w:t>yılda</w:t>
      </w:r>
      <w:proofErr w:type="spellEnd"/>
      <w:r w:rsidRPr="006C0014">
        <w:rPr>
          <w:rFonts w:cstheme="minorHAnsi"/>
          <w:szCs w:val="24"/>
        </w:rPr>
        <w:t xml:space="preserve"> meme </w:t>
      </w:r>
      <w:proofErr w:type="spellStart"/>
      <w:r w:rsidRPr="006C0014">
        <w:rPr>
          <w:rFonts w:cstheme="minorHAnsi"/>
          <w:szCs w:val="24"/>
        </w:rPr>
        <w:t>kanseri</w:t>
      </w:r>
      <w:proofErr w:type="spellEnd"/>
      <w:r w:rsidRPr="006C0014">
        <w:rPr>
          <w:rFonts w:cstheme="minorHAnsi"/>
          <w:szCs w:val="24"/>
        </w:rPr>
        <w:t xml:space="preserve"> </w:t>
      </w:r>
      <w:proofErr w:type="spellStart"/>
      <w:r w:rsidRPr="006C0014">
        <w:rPr>
          <w:rFonts w:cstheme="minorHAnsi"/>
          <w:szCs w:val="24"/>
        </w:rPr>
        <w:t>sağkalımı</w:t>
      </w:r>
      <w:proofErr w:type="spellEnd"/>
      <w:r w:rsidRPr="006C0014">
        <w:rPr>
          <w:rFonts w:cstheme="minorHAnsi"/>
          <w:szCs w:val="24"/>
        </w:rPr>
        <w:t xml:space="preserve"> </w:t>
      </w:r>
      <w:proofErr w:type="spellStart"/>
      <w:r w:rsidRPr="006C0014">
        <w:rPr>
          <w:rFonts w:cstheme="minorHAnsi"/>
          <w:szCs w:val="24"/>
        </w:rPr>
        <w:t>ikiye</w:t>
      </w:r>
      <w:proofErr w:type="spellEnd"/>
      <w:r w:rsidRPr="006C0014">
        <w:rPr>
          <w:rFonts w:cstheme="minorHAnsi"/>
          <w:szCs w:val="24"/>
        </w:rPr>
        <w:t xml:space="preserve"> </w:t>
      </w:r>
      <w:proofErr w:type="spellStart"/>
      <w:r w:rsidRPr="006C0014">
        <w:rPr>
          <w:rFonts w:cstheme="minorHAnsi"/>
          <w:szCs w:val="24"/>
        </w:rPr>
        <w:t>katlandı</w:t>
      </w:r>
      <w:proofErr w:type="spellEnd"/>
      <w:r w:rsidRPr="006C0014">
        <w:rPr>
          <w:rFonts w:cstheme="minorHAnsi"/>
          <w:szCs w:val="24"/>
        </w:rPr>
        <w:t>.</w:t>
      </w:r>
    </w:p>
    <w:p w14:paraId="4E894159" w14:textId="667DEB3A" w:rsidR="00BE5EA4" w:rsidRDefault="00BE5EA4" w:rsidP="009E473C">
      <w:pPr>
        <w:pStyle w:val="Bullets-table"/>
        <w:numPr>
          <w:ilvl w:val="0"/>
          <w:numId w:val="0"/>
        </w:numPr>
        <w:spacing w:line="360" w:lineRule="auto"/>
        <w:ind w:right="-567"/>
        <w:jc w:val="both"/>
        <w:rPr>
          <w:rFonts w:cstheme="minorHAnsi"/>
          <w:b/>
          <w:bCs/>
          <w:color w:val="3F5664"/>
          <w:sz w:val="22"/>
        </w:rPr>
      </w:pPr>
    </w:p>
    <w:p w14:paraId="639E7F2B" w14:textId="77777777" w:rsidR="00BE5EA4" w:rsidRDefault="00BE5EA4" w:rsidP="009E473C">
      <w:pPr>
        <w:pStyle w:val="Bullets-table"/>
        <w:numPr>
          <w:ilvl w:val="0"/>
          <w:numId w:val="0"/>
        </w:numPr>
        <w:spacing w:line="360" w:lineRule="auto"/>
        <w:ind w:right="-567"/>
        <w:jc w:val="both"/>
        <w:rPr>
          <w:rFonts w:cstheme="minorHAnsi"/>
          <w:b/>
          <w:bCs/>
          <w:color w:val="3F5664"/>
          <w:sz w:val="22"/>
        </w:rPr>
      </w:pPr>
    </w:p>
    <w:p w14:paraId="46FFEF81" w14:textId="26FFBD79" w:rsidR="00F65FF1" w:rsidRPr="00F65FF1" w:rsidRDefault="00F65FF1" w:rsidP="009E473C">
      <w:pPr>
        <w:pStyle w:val="Bullets-table"/>
        <w:numPr>
          <w:ilvl w:val="0"/>
          <w:numId w:val="0"/>
        </w:numPr>
        <w:spacing w:line="360" w:lineRule="auto"/>
        <w:ind w:right="-567"/>
        <w:jc w:val="both"/>
        <w:rPr>
          <w:rFonts w:cstheme="minorHAnsi"/>
          <w:b/>
          <w:bCs/>
          <w:color w:val="3F5664"/>
          <w:sz w:val="8"/>
          <w:szCs w:val="8"/>
        </w:rPr>
      </w:pPr>
    </w:p>
    <w:p w14:paraId="2F9CEF3E" w14:textId="6F2E7175" w:rsidR="00940251" w:rsidRDefault="009E473C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cstheme="minorHAnsi"/>
          <w:b/>
          <w:bCs/>
          <w:color w:val="3F5664"/>
          <w:sz w:val="24"/>
        </w:rPr>
      </w:pPr>
      <w:r w:rsidRPr="00EB48FA">
        <w:rPr>
          <w:noProof/>
        </w:rPr>
        <w:drawing>
          <wp:anchor distT="0" distB="0" distL="114300" distR="114300" simplePos="0" relativeHeight="251668480" behindDoc="0" locked="0" layoutInCell="1" allowOverlap="1" wp14:anchorId="36E299E7" wp14:editId="3322BB52">
            <wp:simplePos x="0" y="0"/>
            <wp:positionH relativeFrom="column">
              <wp:posOffset>5113020</wp:posOffset>
            </wp:positionH>
            <wp:positionV relativeFrom="paragraph">
              <wp:posOffset>153035</wp:posOffset>
            </wp:positionV>
            <wp:extent cx="1200150" cy="125730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C0014">
        <w:rPr>
          <w:rFonts w:cstheme="minorHAnsi"/>
          <w:b/>
          <w:bCs/>
          <w:color w:val="3F5664"/>
          <w:sz w:val="24"/>
        </w:rPr>
        <w:t>Hormon</w:t>
      </w:r>
      <w:proofErr w:type="spellEnd"/>
      <w:r w:rsidR="006C0014">
        <w:rPr>
          <w:rFonts w:cstheme="minorHAnsi"/>
          <w:b/>
          <w:bCs/>
          <w:color w:val="3F5664"/>
          <w:sz w:val="24"/>
        </w:rPr>
        <w:t xml:space="preserve"> bloke </w:t>
      </w:r>
      <w:proofErr w:type="spellStart"/>
      <w:r w:rsidR="006C0014">
        <w:rPr>
          <w:rFonts w:cstheme="minorHAnsi"/>
          <w:b/>
          <w:bCs/>
          <w:color w:val="3F5664"/>
          <w:sz w:val="24"/>
        </w:rPr>
        <w:t>edici</w:t>
      </w:r>
      <w:proofErr w:type="spellEnd"/>
      <w:r w:rsidR="006C0014">
        <w:rPr>
          <w:rFonts w:cstheme="minorHAnsi"/>
          <w:b/>
          <w:bCs/>
          <w:color w:val="3F5664"/>
          <w:sz w:val="24"/>
        </w:rPr>
        <w:t xml:space="preserve"> </w:t>
      </w:r>
      <w:proofErr w:type="spellStart"/>
      <w:r w:rsidR="006C0014">
        <w:rPr>
          <w:rFonts w:cstheme="minorHAnsi"/>
          <w:b/>
          <w:bCs/>
          <w:color w:val="3F5664"/>
          <w:sz w:val="24"/>
        </w:rPr>
        <w:t>tedavinin</w:t>
      </w:r>
      <w:proofErr w:type="spellEnd"/>
      <w:r w:rsidR="006C0014">
        <w:rPr>
          <w:rFonts w:cstheme="minorHAnsi"/>
          <w:b/>
          <w:bCs/>
          <w:color w:val="3F5664"/>
          <w:sz w:val="24"/>
        </w:rPr>
        <w:t xml:space="preserve"> yan </w:t>
      </w:r>
      <w:proofErr w:type="spellStart"/>
      <w:r w:rsidR="006C0014">
        <w:rPr>
          <w:rFonts w:cstheme="minorHAnsi"/>
          <w:b/>
          <w:bCs/>
          <w:color w:val="3F5664"/>
          <w:sz w:val="24"/>
        </w:rPr>
        <w:t>etkileri</w:t>
      </w:r>
      <w:proofErr w:type="spellEnd"/>
      <w:r w:rsidR="006C0014">
        <w:rPr>
          <w:rFonts w:cstheme="minorHAnsi"/>
          <w:b/>
          <w:bCs/>
          <w:color w:val="3F5664"/>
          <w:sz w:val="24"/>
        </w:rPr>
        <w:t>:</w:t>
      </w:r>
    </w:p>
    <w:p w14:paraId="17026D78" w14:textId="7F8ED8FD" w:rsidR="00A805C3" w:rsidRPr="00A805C3" w:rsidRDefault="00A805C3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cstheme="minorHAnsi"/>
          <w:b/>
          <w:bCs/>
          <w:color w:val="3F5664"/>
          <w:sz w:val="2"/>
          <w:szCs w:val="2"/>
        </w:rPr>
      </w:pPr>
    </w:p>
    <w:p w14:paraId="3292D772" w14:textId="327361D7" w:rsidR="00940251" w:rsidRDefault="00C02F81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eastAsiaTheme="minorHAnsi" w:cstheme="minorHAnsi"/>
          <w:sz w:val="24"/>
          <w:szCs w:val="24"/>
          <w:lang w:eastAsia="en-US"/>
        </w:rPr>
      </w:pPr>
      <w:proofErr w:type="spellStart"/>
      <w:r w:rsidRPr="00C02F81">
        <w:rPr>
          <w:rFonts w:eastAsiaTheme="minorHAnsi" w:cstheme="minorHAnsi"/>
          <w:sz w:val="24"/>
          <w:szCs w:val="24"/>
          <w:lang w:eastAsia="en-US"/>
        </w:rPr>
        <w:t>Hormon</w:t>
      </w:r>
      <w:proofErr w:type="spellEnd"/>
      <w:r w:rsidRPr="00C02F81">
        <w:rPr>
          <w:rFonts w:eastAsiaTheme="minorHAnsi" w:cstheme="minorHAnsi"/>
          <w:sz w:val="24"/>
          <w:szCs w:val="24"/>
          <w:lang w:eastAsia="en-US"/>
        </w:rPr>
        <w:t xml:space="preserve"> bloke </w:t>
      </w:r>
      <w:proofErr w:type="spellStart"/>
      <w:r w:rsidRPr="00C02F81">
        <w:rPr>
          <w:rFonts w:eastAsiaTheme="minorHAnsi" w:cstheme="minorHAnsi"/>
          <w:sz w:val="24"/>
          <w:szCs w:val="24"/>
          <w:lang w:eastAsia="en-US"/>
        </w:rPr>
        <w:t>edici</w:t>
      </w:r>
      <w:proofErr w:type="spellEnd"/>
      <w:r w:rsidRPr="00C02F81">
        <w:rPr>
          <w:rFonts w:eastAsia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02F81">
        <w:rPr>
          <w:rFonts w:eastAsiaTheme="minorHAnsi" w:cstheme="minorHAnsi"/>
          <w:sz w:val="24"/>
          <w:szCs w:val="24"/>
          <w:lang w:eastAsia="en-US"/>
        </w:rPr>
        <w:t>tabletlerin</w:t>
      </w:r>
      <w:proofErr w:type="spellEnd"/>
      <w:r w:rsidRPr="00C02F81">
        <w:rPr>
          <w:rFonts w:eastAsia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02F81">
        <w:rPr>
          <w:rFonts w:eastAsiaTheme="minorHAnsi" w:cstheme="minorHAnsi"/>
          <w:sz w:val="24"/>
          <w:szCs w:val="24"/>
          <w:lang w:eastAsia="en-US"/>
        </w:rPr>
        <w:t>en</w:t>
      </w:r>
      <w:proofErr w:type="spellEnd"/>
      <w:r w:rsidRPr="00C02F81">
        <w:rPr>
          <w:rFonts w:eastAsia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02F81">
        <w:rPr>
          <w:rFonts w:eastAsiaTheme="minorHAnsi" w:cstheme="minorHAnsi"/>
          <w:sz w:val="24"/>
          <w:szCs w:val="24"/>
          <w:lang w:eastAsia="en-US"/>
        </w:rPr>
        <w:t>rahatsız</w:t>
      </w:r>
      <w:proofErr w:type="spellEnd"/>
      <w:r w:rsidRPr="00C02F81">
        <w:rPr>
          <w:rFonts w:eastAsia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02F81">
        <w:rPr>
          <w:rFonts w:eastAsiaTheme="minorHAnsi" w:cstheme="minorHAnsi"/>
          <w:sz w:val="24"/>
          <w:szCs w:val="24"/>
          <w:lang w:eastAsia="en-US"/>
        </w:rPr>
        <w:t>edici</w:t>
      </w:r>
      <w:proofErr w:type="spellEnd"/>
      <w:r w:rsidRPr="00C02F81">
        <w:rPr>
          <w:rFonts w:eastAsiaTheme="minorHAnsi" w:cstheme="minorHAnsi"/>
          <w:sz w:val="24"/>
          <w:szCs w:val="24"/>
          <w:lang w:eastAsia="en-US"/>
        </w:rPr>
        <w:t xml:space="preserve"> yan </w:t>
      </w:r>
      <w:proofErr w:type="spellStart"/>
      <w:r w:rsidRPr="00C02F81">
        <w:rPr>
          <w:rFonts w:eastAsiaTheme="minorHAnsi" w:cstheme="minorHAnsi"/>
          <w:sz w:val="24"/>
          <w:szCs w:val="24"/>
          <w:lang w:eastAsia="en-US"/>
        </w:rPr>
        <w:t>etkilerinden</w:t>
      </w:r>
      <w:proofErr w:type="spellEnd"/>
      <w:r w:rsidRPr="00C02F81">
        <w:rPr>
          <w:rFonts w:eastAsia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02F81">
        <w:rPr>
          <w:rFonts w:eastAsiaTheme="minorHAnsi" w:cstheme="minorHAnsi"/>
          <w:sz w:val="24"/>
          <w:szCs w:val="24"/>
          <w:lang w:eastAsia="en-US"/>
        </w:rPr>
        <w:t>biri</w:t>
      </w:r>
      <w:proofErr w:type="spellEnd"/>
      <w:r w:rsidRPr="00C02F81">
        <w:rPr>
          <w:rFonts w:eastAsiaTheme="minorHAnsi" w:cstheme="minorHAnsi"/>
          <w:sz w:val="24"/>
          <w:szCs w:val="24"/>
          <w:lang w:eastAsia="en-US"/>
        </w:rPr>
        <w:t xml:space="preserve">, </w:t>
      </w:r>
      <w:proofErr w:type="spellStart"/>
      <w:r w:rsidRPr="00C02F81">
        <w:rPr>
          <w:rFonts w:eastAsiaTheme="minorHAnsi" w:cstheme="minorHAnsi"/>
          <w:sz w:val="24"/>
          <w:szCs w:val="24"/>
          <w:lang w:eastAsia="en-US"/>
        </w:rPr>
        <w:t>menopoz</w:t>
      </w:r>
      <w:proofErr w:type="spellEnd"/>
      <w:r w:rsidRPr="00C02F81">
        <w:rPr>
          <w:rFonts w:eastAsia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02F81">
        <w:rPr>
          <w:rFonts w:eastAsiaTheme="minorHAnsi" w:cstheme="minorHAnsi"/>
          <w:sz w:val="24"/>
          <w:szCs w:val="24"/>
          <w:lang w:eastAsia="en-US"/>
        </w:rPr>
        <w:t>semptomlarının</w:t>
      </w:r>
      <w:proofErr w:type="spellEnd"/>
      <w:r w:rsidRPr="00C02F81">
        <w:rPr>
          <w:rFonts w:eastAsiaTheme="minorHAnsi" w:cstheme="minorHAnsi"/>
          <w:sz w:val="24"/>
          <w:szCs w:val="24"/>
          <w:lang w:eastAsia="en-US"/>
        </w:rPr>
        <w:t xml:space="preserve"> (</w:t>
      </w:r>
      <w:proofErr w:type="spellStart"/>
      <w:r w:rsidRPr="00C02F81">
        <w:rPr>
          <w:rFonts w:eastAsiaTheme="minorHAnsi" w:cstheme="minorHAnsi"/>
          <w:sz w:val="24"/>
          <w:szCs w:val="24"/>
          <w:lang w:eastAsia="en-US"/>
        </w:rPr>
        <w:t>ateş</w:t>
      </w:r>
      <w:proofErr w:type="spellEnd"/>
      <w:r w:rsidRPr="00C02F81">
        <w:rPr>
          <w:rFonts w:eastAsia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02F81">
        <w:rPr>
          <w:rFonts w:eastAsiaTheme="minorHAnsi" w:cstheme="minorHAnsi"/>
          <w:sz w:val="24"/>
          <w:szCs w:val="24"/>
          <w:lang w:eastAsia="en-US"/>
        </w:rPr>
        <w:t>basması</w:t>
      </w:r>
      <w:proofErr w:type="spellEnd"/>
      <w:r w:rsidRPr="00C02F81">
        <w:rPr>
          <w:rFonts w:eastAsiaTheme="minorHAnsi" w:cstheme="minorHAnsi"/>
          <w:sz w:val="24"/>
          <w:szCs w:val="24"/>
          <w:lang w:eastAsia="en-US"/>
        </w:rPr>
        <w:t xml:space="preserve">, </w:t>
      </w:r>
      <w:proofErr w:type="spellStart"/>
      <w:r w:rsidRPr="00C02F81">
        <w:rPr>
          <w:rFonts w:eastAsiaTheme="minorHAnsi" w:cstheme="minorHAnsi"/>
          <w:sz w:val="24"/>
          <w:szCs w:val="24"/>
          <w:lang w:eastAsia="en-US"/>
        </w:rPr>
        <w:t>gece</w:t>
      </w:r>
      <w:proofErr w:type="spellEnd"/>
      <w:r w:rsidRPr="00C02F81">
        <w:rPr>
          <w:rFonts w:eastAsia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02F81">
        <w:rPr>
          <w:rFonts w:eastAsiaTheme="minorHAnsi" w:cstheme="minorHAnsi"/>
          <w:sz w:val="24"/>
          <w:szCs w:val="24"/>
          <w:lang w:eastAsia="en-US"/>
        </w:rPr>
        <w:t>terlemeleri</w:t>
      </w:r>
      <w:proofErr w:type="spellEnd"/>
      <w:r w:rsidRPr="00C02F81">
        <w:rPr>
          <w:rFonts w:eastAsiaTheme="minorHAnsi" w:cstheme="minorHAnsi"/>
          <w:sz w:val="24"/>
          <w:szCs w:val="24"/>
          <w:lang w:eastAsia="en-US"/>
        </w:rPr>
        <w:t xml:space="preserve">, </w:t>
      </w:r>
      <w:proofErr w:type="spellStart"/>
      <w:r w:rsidRPr="00C02F81">
        <w:rPr>
          <w:rFonts w:eastAsiaTheme="minorHAnsi" w:cstheme="minorHAnsi"/>
          <w:sz w:val="24"/>
          <w:szCs w:val="24"/>
          <w:lang w:eastAsia="en-US"/>
        </w:rPr>
        <w:t>ruh</w:t>
      </w:r>
      <w:proofErr w:type="spellEnd"/>
      <w:r w:rsidRPr="00C02F81">
        <w:rPr>
          <w:rFonts w:eastAsia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02F81">
        <w:rPr>
          <w:rFonts w:eastAsiaTheme="minorHAnsi" w:cstheme="minorHAnsi"/>
          <w:sz w:val="24"/>
          <w:szCs w:val="24"/>
          <w:lang w:eastAsia="en-US"/>
        </w:rPr>
        <w:t>hali</w:t>
      </w:r>
      <w:proofErr w:type="spellEnd"/>
      <w:r w:rsidRPr="00C02F81">
        <w:rPr>
          <w:rFonts w:eastAsia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02F81">
        <w:rPr>
          <w:rFonts w:eastAsiaTheme="minorHAnsi" w:cstheme="minorHAnsi"/>
          <w:sz w:val="24"/>
          <w:szCs w:val="24"/>
          <w:lang w:eastAsia="en-US"/>
        </w:rPr>
        <w:t>değişimleri</w:t>
      </w:r>
      <w:proofErr w:type="spellEnd"/>
      <w:r w:rsidRPr="00C02F81">
        <w:rPr>
          <w:rFonts w:eastAsiaTheme="minorHAnsi" w:cstheme="minorHAnsi"/>
          <w:sz w:val="24"/>
          <w:szCs w:val="24"/>
          <w:lang w:eastAsia="en-US"/>
        </w:rPr>
        <w:t xml:space="preserve">, </w:t>
      </w:r>
      <w:proofErr w:type="spellStart"/>
      <w:r w:rsidRPr="00C02F81">
        <w:rPr>
          <w:rFonts w:eastAsiaTheme="minorHAnsi" w:cstheme="minorHAnsi"/>
          <w:sz w:val="24"/>
          <w:szCs w:val="24"/>
          <w:lang w:eastAsia="en-US"/>
        </w:rPr>
        <w:t>vajinal</w:t>
      </w:r>
      <w:proofErr w:type="spellEnd"/>
      <w:r w:rsidRPr="00C02F81">
        <w:rPr>
          <w:rFonts w:eastAsia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02F81">
        <w:rPr>
          <w:rFonts w:eastAsiaTheme="minorHAnsi" w:cstheme="minorHAnsi"/>
          <w:sz w:val="24"/>
          <w:szCs w:val="24"/>
          <w:lang w:eastAsia="en-US"/>
        </w:rPr>
        <w:t>kuruluk</w:t>
      </w:r>
      <w:proofErr w:type="spellEnd"/>
      <w:r w:rsidRPr="00C02F81">
        <w:rPr>
          <w:rFonts w:eastAsiaTheme="minorHAnsi" w:cstheme="minorHAnsi"/>
          <w:sz w:val="24"/>
          <w:szCs w:val="24"/>
          <w:lang w:eastAsia="en-US"/>
        </w:rPr>
        <w:t xml:space="preserve">) </w:t>
      </w:r>
      <w:proofErr w:type="spellStart"/>
      <w:r w:rsidRPr="00C02F81">
        <w:rPr>
          <w:rFonts w:eastAsiaTheme="minorHAnsi" w:cstheme="minorHAnsi"/>
          <w:sz w:val="24"/>
          <w:szCs w:val="24"/>
          <w:lang w:eastAsia="en-US"/>
        </w:rPr>
        <w:t>gelişmesi</w:t>
      </w:r>
      <w:proofErr w:type="spellEnd"/>
      <w:r w:rsidRPr="00C02F81">
        <w:rPr>
          <w:rFonts w:eastAsia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02F81">
        <w:rPr>
          <w:rFonts w:eastAsiaTheme="minorHAnsi" w:cstheme="minorHAnsi"/>
          <w:sz w:val="24"/>
          <w:szCs w:val="24"/>
          <w:lang w:eastAsia="en-US"/>
        </w:rPr>
        <w:t>olabilir</w:t>
      </w:r>
      <w:proofErr w:type="spellEnd"/>
      <w:r w:rsidRPr="00C02F81">
        <w:rPr>
          <w:rFonts w:eastAsiaTheme="minorHAnsi" w:cstheme="minorHAnsi"/>
          <w:sz w:val="24"/>
          <w:szCs w:val="24"/>
          <w:lang w:eastAsia="en-US"/>
        </w:rPr>
        <w:t>.</w:t>
      </w:r>
      <w:r w:rsidR="00940251" w:rsidRPr="00F704D8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C02F81">
        <w:rPr>
          <w:rFonts w:eastAsiaTheme="minorHAnsi" w:cstheme="minorHAnsi"/>
          <w:sz w:val="24"/>
          <w:szCs w:val="24"/>
          <w:lang w:eastAsia="en-US"/>
        </w:rPr>
        <w:t xml:space="preserve">Bu </w:t>
      </w:r>
      <w:proofErr w:type="spellStart"/>
      <w:r w:rsidRPr="00C02F81">
        <w:rPr>
          <w:rFonts w:eastAsiaTheme="minorHAnsi" w:cstheme="minorHAnsi"/>
          <w:sz w:val="24"/>
          <w:szCs w:val="24"/>
          <w:lang w:eastAsia="en-US"/>
        </w:rPr>
        <w:t>semptomlar</w:t>
      </w:r>
      <w:proofErr w:type="spellEnd"/>
      <w:r w:rsidRPr="00C02F81">
        <w:rPr>
          <w:rFonts w:eastAsiaTheme="minorHAnsi" w:cstheme="minorHAnsi"/>
          <w:sz w:val="24"/>
          <w:szCs w:val="24"/>
          <w:lang w:eastAsia="en-US"/>
        </w:rPr>
        <w:t xml:space="preserve">, meme </w:t>
      </w:r>
      <w:proofErr w:type="spellStart"/>
      <w:r w:rsidRPr="00C02F81">
        <w:rPr>
          <w:rFonts w:eastAsiaTheme="minorHAnsi" w:cstheme="minorHAnsi"/>
          <w:sz w:val="24"/>
          <w:szCs w:val="24"/>
          <w:lang w:eastAsia="en-US"/>
        </w:rPr>
        <w:t>kanserini</w:t>
      </w:r>
      <w:proofErr w:type="spellEnd"/>
      <w:r w:rsidRPr="00C02F81">
        <w:rPr>
          <w:rFonts w:eastAsia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02F81">
        <w:rPr>
          <w:rFonts w:eastAsiaTheme="minorHAnsi" w:cstheme="minorHAnsi"/>
          <w:sz w:val="24"/>
          <w:szCs w:val="24"/>
          <w:lang w:eastAsia="en-US"/>
        </w:rPr>
        <w:t>tedavi</w:t>
      </w:r>
      <w:proofErr w:type="spellEnd"/>
      <w:r w:rsidRPr="00C02F81">
        <w:rPr>
          <w:rFonts w:eastAsia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02F81">
        <w:rPr>
          <w:rFonts w:eastAsiaTheme="minorHAnsi" w:cstheme="minorHAnsi"/>
          <w:sz w:val="24"/>
          <w:szCs w:val="24"/>
          <w:lang w:eastAsia="en-US"/>
        </w:rPr>
        <w:t>etmek</w:t>
      </w:r>
      <w:proofErr w:type="spellEnd"/>
      <w:r w:rsidRPr="00C02F81">
        <w:rPr>
          <w:rFonts w:eastAsia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02F81">
        <w:rPr>
          <w:rFonts w:eastAsiaTheme="minorHAnsi" w:cstheme="minorHAnsi"/>
          <w:sz w:val="24"/>
          <w:szCs w:val="24"/>
          <w:lang w:eastAsia="en-US"/>
        </w:rPr>
        <w:t>için</w:t>
      </w:r>
      <w:proofErr w:type="spellEnd"/>
      <w:r w:rsidRPr="00C02F81">
        <w:rPr>
          <w:rFonts w:eastAsia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02F81">
        <w:rPr>
          <w:rFonts w:eastAsiaTheme="minorHAnsi" w:cstheme="minorHAnsi"/>
          <w:sz w:val="24"/>
          <w:szCs w:val="24"/>
          <w:lang w:eastAsia="en-US"/>
        </w:rPr>
        <w:t>kullanılan</w:t>
      </w:r>
      <w:proofErr w:type="spellEnd"/>
      <w:r w:rsidRPr="00C02F81">
        <w:rPr>
          <w:rFonts w:eastAsia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02F81">
        <w:rPr>
          <w:rFonts w:eastAsiaTheme="minorHAnsi" w:cstheme="minorHAnsi"/>
          <w:sz w:val="24"/>
          <w:szCs w:val="24"/>
          <w:lang w:eastAsia="en-US"/>
        </w:rPr>
        <w:t>hormon</w:t>
      </w:r>
      <w:proofErr w:type="spellEnd"/>
      <w:r w:rsidRPr="00C02F81">
        <w:rPr>
          <w:rFonts w:eastAsiaTheme="minorHAnsi" w:cstheme="minorHAnsi"/>
          <w:sz w:val="24"/>
          <w:szCs w:val="24"/>
          <w:lang w:eastAsia="en-US"/>
        </w:rPr>
        <w:t xml:space="preserve"> bloke </w:t>
      </w:r>
      <w:proofErr w:type="spellStart"/>
      <w:r w:rsidRPr="00C02F81">
        <w:rPr>
          <w:rFonts w:eastAsiaTheme="minorHAnsi" w:cstheme="minorHAnsi"/>
          <w:sz w:val="24"/>
          <w:szCs w:val="24"/>
          <w:lang w:eastAsia="en-US"/>
        </w:rPr>
        <w:t>edici</w:t>
      </w:r>
      <w:proofErr w:type="spellEnd"/>
      <w:r w:rsidRPr="00C02F81">
        <w:rPr>
          <w:rFonts w:eastAsia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02F81">
        <w:rPr>
          <w:rFonts w:eastAsiaTheme="minorHAnsi" w:cstheme="minorHAnsi"/>
          <w:sz w:val="24"/>
          <w:szCs w:val="24"/>
          <w:lang w:eastAsia="en-US"/>
        </w:rPr>
        <w:t>ilaçların</w:t>
      </w:r>
      <w:proofErr w:type="spellEnd"/>
      <w:r w:rsidRPr="00C02F81">
        <w:rPr>
          <w:rFonts w:eastAsia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02F81">
        <w:rPr>
          <w:rFonts w:eastAsiaTheme="minorHAnsi" w:cstheme="minorHAnsi"/>
          <w:sz w:val="24"/>
          <w:szCs w:val="24"/>
          <w:lang w:eastAsia="en-US"/>
        </w:rPr>
        <w:t>vücudun</w:t>
      </w:r>
      <w:proofErr w:type="spellEnd"/>
      <w:r w:rsidRPr="00C02F81">
        <w:rPr>
          <w:rFonts w:eastAsia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02F81">
        <w:rPr>
          <w:rFonts w:eastAsiaTheme="minorHAnsi" w:cstheme="minorHAnsi"/>
          <w:sz w:val="24"/>
          <w:szCs w:val="24"/>
          <w:lang w:eastAsia="en-US"/>
        </w:rPr>
        <w:t>başka</w:t>
      </w:r>
      <w:proofErr w:type="spellEnd"/>
      <w:r w:rsidRPr="00C02F81">
        <w:rPr>
          <w:rFonts w:eastAsia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02F81">
        <w:rPr>
          <w:rFonts w:eastAsiaTheme="minorHAnsi" w:cstheme="minorHAnsi"/>
          <w:sz w:val="24"/>
          <w:szCs w:val="24"/>
          <w:lang w:eastAsia="en-US"/>
        </w:rPr>
        <w:t>yerlerindeki</w:t>
      </w:r>
      <w:proofErr w:type="spellEnd"/>
      <w:r w:rsidRPr="00C02F81">
        <w:rPr>
          <w:rFonts w:eastAsiaTheme="minorHAnsi" w:cstheme="minorHAnsi"/>
          <w:sz w:val="24"/>
          <w:szCs w:val="24"/>
          <w:lang w:eastAsia="en-US"/>
        </w:rPr>
        <w:t xml:space="preserve"> (</w:t>
      </w:r>
      <w:proofErr w:type="spellStart"/>
      <w:r w:rsidRPr="00C02F81">
        <w:rPr>
          <w:rFonts w:eastAsiaTheme="minorHAnsi" w:cstheme="minorHAnsi"/>
          <w:sz w:val="24"/>
          <w:szCs w:val="24"/>
          <w:lang w:eastAsia="en-US"/>
        </w:rPr>
        <w:t>sadece</w:t>
      </w:r>
      <w:proofErr w:type="spellEnd"/>
      <w:r w:rsidRPr="00C02F81">
        <w:rPr>
          <w:rFonts w:eastAsia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02F81">
        <w:rPr>
          <w:rFonts w:eastAsiaTheme="minorHAnsi" w:cstheme="minorHAnsi"/>
          <w:sz w:val="24"/>
          <w:szCs w:val="24"/>
          <w:lang w:eastAsia="en-US"/>
        </w:rPr>
        <w:t>memede</w:t>
      </w:r>
      <w:proofErr w:type="spellEnd"/>
      <w:r w:rsidRPr="00C02F81">
        <w:rPr>
          <w:rFonts w:eastAsia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02F81">
        <w:rPr>
          <w:rFonts w:eastAsiaTheme="minorHAnsi" w:cstheme="minorHAnsi"/>
          <w:sz w:val="24"/>
          <w:szCs w:val="24"/>
          <w:lang w:eastAsia="en-US"/>
        </w:rPr>
        <w:t>değil</w:t>
      </w:r>
      <w:proofErr w:type="spellEnd"/>
      <w:r w:rsidRPr="00C02F81">
        <w:rPr>
          <w:rFonts w:eastAsiaTheme="minorHAnsi" w:cstheme="minorHAnsi"/>
          <w:sz w:val="24"/>
          <w:szCs w:val="24"/>
          <w:lang w:eastAsia="en-US"/>
        </w:rPr>
        <w:t xml:space="preserve">) </w:t>
      </w:r>
      <w:proofErr w:type="spellStart"/>
      <w:r w:rsidRPr="00C02F81">
        <w:rPr>
          <w:rFonts w:eastAsiaTheme="minorHAnsi" w:cstheme="minorHAnsi"/>
          <w:sz w:val="24"/>
          <w:szCs w:val="24"/>
          <w:lang w:eastAsia="en-US"/>
        </w:rPr>
        <w:t>östrojen</w:t>
      </w:r>
      <w:proofErr w:type="spellEnd"/>
      <w:r w:rsidRPr="00C02F81">
        <w:rPr>
          <w:rFonts w:eastAsia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02F81">
        <w:rPr>
          <w:rFonts w:eastAsiaTheme="minorHAnsi" w:cstheme="minorHAnsi"/>
          <w:sz w:val="24"/>
          <w:szCs w:val="24"/>
          <w:lang w:eastAsia="en-US"/>
        </w:rPr>
        <w:t>seviyelerini</w:t>
      </w:r>
      <w:proofErr w:type="spellEnd"/>
      <w:r w:rsidRPr="00C02F81">
        <w:rPr>
          <w:rFonts w:eastAsiaTheme="minorHAnsi" w:cstheme="minorHAnsi"/>
          <w:sz w:val="24"/>
          <w:szCs w:val="24"/>
          <w:lang w:eastAsia="en-US"/>
        </w:rPr>
        <w:t xml:space="preserve"> de bloke </w:t>
      </w:r>
      <w:proofErr w:type="spellStart"/>
      <w:r w:rsidRPr="00C02F81">
        <w:rPr>
          <w:rFonts w:eastAsiaTheme="minorHAnsi" w:cstheme="minorHAnsi"/>
          <w:sz w:val="24"/>
          <w:szCs w:val="24"/>
          <w:lang w:eastAsia="en-US"/>
        </w:rPr>
        <w:t>edebilmesi</w:t>
      </w:r>
      <w:proofErr w:type="spellEnd"/>
      <w:r w:rsidRPr="00C02F81">
        <w:rPr>
          <w:rFonts w:eastAsia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02F81">
        <w:rPr>
          <w:rFonts w:eastAsiaTheme="minorHAnsi" w:cstheme="minorHAnsi"/>
          <w:sz w:val="24"/>
          <w:szCs w:val="24"/>
          <w:lang w:eastAsia="en-US"/>
        </w:rPr>
        <w:t>veya</w:t>
      </w:r>
      <w:proofErr w:type="spellEnd"/>
      <w:r w:rsidRPr="00C02F81">
        <w:rPr>
          <w:rFonts w:eastAsia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02F81">
        <w:rPr>
          <w:rFonts w:eastAsiaTheme="minorHAnsi" w:cstheme="minorHAnsi"/>
          <w:sz w:val="24"/>
          <w:szCs w:val="24"/>
          <w:lang w:eastAsia="en-US"/>
        </w:rPr>
        <w:t>azaltabilmesi</w:t>
      </w:r>
      <w:proofErr w:type="spellEnd"/>
      <w:r w:rsidRPr="00C02F81">
        <w:rPr>
          <w:rFonts w:eastAsia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02F81">
        <w:rPr>
          <w:rFonts w:eastAsiaTheme="minorHAnsi" w:cstheme="minorHAnsi"/>
          <w:sz w:val="24"/>
          <w:szCs w:val="24"/>
          <w:lang w:eastAsia="en-US"/>
        </w:rPr>
        <w:t>nedeniyle</w:t>
      </w:r>
      <w:proofErr w:type="spellEnd"/>
      <w:r w:rsidRPr="00C02F81">
        <w:rPr>
          <w:rFonts w:eastAsiaTheme="minorHAnsi" w:cstheme="minorHAnsi"/>
          <w:sz w:val="24"/>
          <w:szCs w:val="24"/>
          <w:lang w:eastAsia="en-US"/>
        </w:rPr>
        <w:t xml:space="preserve"> </w:t>
      </w:r>
      <w:proofErr w:type="spellStart"/>
      <w:r w:rsidRPr="00C02F81">
        <w:rPr>
          <w:rFonts w:eastAsiaTheme="minorHAnsi" w:cstheme="minorHAnsi"/>
          <w:sz w:val="24"/>
          <w:szCs w:val="24"/>
          <w:lang w:eastAsia="en-US"/>
        </w:rPr>
        <w:t>gelişir</w:t>
      </w:r>
      <w:proofErr w:type="spellEnd"/>
      <w:r w:rsidRPr="00C02F81">
        <w:rPr>
          <w:rFonts w:eastAsiaTheme="minorHAnsi" w:cstheme="minorHAnsi"/>
          <w:sz w:val="24"/>
          <w:szCs w:val="24"/>
          <w:lang w:eastAsia="en-US"/>
        </w:rPr>
        <w:t>.</w:t>
      </w:r>
    </w:p>
    <w:p w14:paraId="3D23EC81" w14:textId="5679084A" w:rsidR="00C11C8C" w:rsidRPr="003059E5" w:rsidRDefault="00C11C8C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b/>
          <w:bCs/>
          <w:color w:val="3F5664"/>
          <w:sz w:val="10"/>
          <w:szCs w:val="10"/>
        </w:rPr>
      </w:pPr>
    </w:p>
    <w:p w14:paraId="7C3FE502" w14:textId="77777777" w:rsidR="009E473C" w:rsidRPr="003059E5" w:rsidRDefault="009E473C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b/>
          <w:bCs/>
          <w:color w:val="3F5664"/>
          <w:sz w:val="10"/>
          <w:szCs w:val="10"/>
        </w:rPr>
      </w:pPr>
    </w:p>
    <w:p w14:paraId="74216E2C" w14:textId="2A2D71F0" w:rsidR="00C11C8C" w:rsidRDefault="00C02F81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b/>
          <w:bCs/>
          <w:color w:val="3F5664"/>
          <w:sz w:val="24"/>
          <w:szCs w:val="20"/>
        </w:rPr>
      </w:pPr>
      <w:proofErr w:type="spellStart"/>
      <w:r w:rsidRPr="00C02F81">
        <w:rPr>
          <w:b/>
          <w:bCs/>
          <w:color w:val="3F5664"/>
          <w:sz w:val="24"/>
          <w:szCs w:val="20"/>
        </w:rPr>
        <w:t>Hormon</w:t>
      </w:r>
      <w:proofErr w:type="spellEnd"/>
      <w:r w:rsidRPr="00C02F81">
        <w:rPr>
          <w:b/>
          <w:bCs/>
          <w:color w:val="3F5664"/>
          <w:sz w:val="24"/>
          <w:szCs w:val="20"/>
        </w:rPr>
        <w:t xml:space="preserve"> </w:t>
      </w:r>
      <w:proofErr w:type="spellStart"/>
      <w:r w:rsidRPr="00C02F81">
        <w:rPr>
          <w:b/>
          <w:bCs/>
          <w:color w:val="3F5664"/>
          <w:sz w:val="24"/>
          <w:szCs w:val="20"/>
        </w:rPr>
        <w:t>replasman</w:t>
      </w:r>
      <w:proofErr w:type="spellEnd"/>
      <w:r w:rsidRPr="00C02F81">
        <w:rPr>
          <w:b/>
          <w:bCs/>
          <w:color w:val="3F5664"/>
          <w:sz w:val="24"/>
          <w:szCs w:val="20"/>
        </w:rPr>
        <w:t xml:space="preserve"> </w:t>
      </w:r>
      <w:proofErr w:type="spellStart"/>
      <w:r w:rsidRPr="00C02F81">
        <w:rPr>
          <w:b/>
          <w:bCs/>
          <w:color w:val="3F5664"/>
          <w:sz w:val="24"/>
          <w:szCs w:val="20"/>
        </w:rPr>
        <w:t>tedavisi</w:t>
      </w:r>
      <w:proofErr w:type="spellEnd"/>
      <w:r w:rsidRPr="00C02F81">
        <w:rPr>
          <w:b/>
          <w:bCs/>
          <w:color w:val="3F5664"/>
          <w:sz w:val="24"/>
          <w:szCs w:val="20"/>
        </w:rPr>
        <w:t xml:space="preserve"> (HRT):</w:t>
      </w:r>
    </w:p>
    <w:p w14:paraId="30FD12CF" w14:textId="77777777" w:rsidR="00A805C3" w:rsidRPr="00A805C3" w:rsidRDefault="00A805C3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b/>
          <w:bCs/>
          <w:color w:val="3F5664"/>
          <w:sz w:val="2"/>
          <w:szCs w:val="2"/>
        </w:rPr>
      </w:pPr>
    </w:p>
    <w:p w14:paraId="57A1071D" w14:textId="2C737585" w:rsidR="00C11C8C" w:rsidRPr="000D5040" w:rsidRDefault="00C02F81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sz w:val="10"/>
          <w:szCs w:val="10"/>
        </w:rPr>
      </w:pPr>
      <w:r w:rsidRPr="00C02F81">
        <w:rPr>
          <w:sz w:val="24"/>
          <w:szCs w:val="20"/>
        </w:rPr>
        <w:t xml:space="preserve">HRT </w:t>
      </w:r>
      <w:proofErr w:type="spellStart"/>
      <w:r w:rsidRPr="00C02F81">
        <w:rPr>
          <w:sz w:val="24"/>
          <w:szCs w:val="20"/>
        </w:rPr>
        <w:t>menopoz</w:t>
      </w:r>
      <w:proofErr w:type="spellEnd"/>
      <w:r w:rsidRPr="00C02F81">
        <w:rPr>
          <w:sz w:val="24"/>
          <w:szCs w:val="20"/>
        </w:rPr>
        <w:t xml:space="preserve"> </w:t>
      </w:r>
      <w:proofErr w:type="spellStart"/>
      <w:r w:rsidRPr="00C02F81">
        <w:rPr>
          <w:sz w:val="24"/>
          <w:szCs w:val="20"/>
        </w:rPr>
        <w:t>semptomları</w:t>
      </w:r>
      <w:r w:rsidR="006D06F2">
        <w:rPr>
          <w:sz w:val="24"/>
          <w:szCs w:val="20"/>
        </w:rPr>
        <w:t>yla</w:t>
      </w:r>
      <w:proofErr w:type="spellEnd"/>
      <w:r w:rsidRPr="00C02F81">
        <w:rPr>
          <w:sz w:val="24"/>
          <w:szCs w:val="20"/>
        </w:rPr>
        <w:t xml:space="preserve"> </w:t>
      </w:r>
      <w:proofErr w:type="spellStart"/>
      <w:r w:rsidRPr="00C02F81">
        <w:rPr>
          <w:sz w:val="24"/>
          <w:szCs w:val="20"/>
        </w:rPr>
        <w:t>yardımcı</w:t>
      </w:r>
      <w:proofErr w:type="spellEnd"/>
      <w:r w:rsidRPr="00C02F81">
        <w:rPr>
          <w:sz w:val="24"/>
          <w:szCs w:val="20"/>
        </w:rPr>
        <w:t xml:space="preserve"> </w:t>
      </w:r>
      <w:proofErr w:type="spellStart"/>
      <w:r w:rsidRPr="00C02F81">
        <w:rPr>
          <w:sz w:val="24"/>
          <w:szCs w:val="20"/>
        </w:rPr>
        <w:t>olabilir</w:t>
      </w:r>
      <w:proofErr w:type="spellEnd"/>
      <w:r w:rsidRPr="00C02F81">
        <w:rPr>
          <w:sz w:val="24"/>
          <w:szCs w:val="20"/>
        </w:rPr>
        <w:t xml:space="preserve">, </w:t>
      </w:r>
      <w:proofErr w:type="spellStart"/>
      <w:r w:rsidRPr="00C02F81">
        <w:rPr>
          <w:sz w:val="24"/>
          <w:szCs w:val="20"/>
        </w:rPr>
        <w:t>ancak</w:t>
      </w:r>
      <w:proofErr w:type="spellEnd"/>
      <w:r w:rsidRPr="00C02F81">
        <w:rPr>
          <w:sz w:val="24"/>
          <w:szCs w:val="20"/>
        </w:rPr>
        <w:t xml:space="preserve"> </w:t>
      </w:r>
      <w:proofErr w:type="spellStart"/>
      <w:r w:rsidRPr="00C02F81">
        <w:rPr>
          <w:sz w:val="24"/>
          <w:szCs w:val="20"/>
        </w:rPr>
        <w:t>hormon</w:t>
      </w:r>
      <w:proofErr w:type="spellEnd"/>
      <w:r w:rsidRPr="00C02F81">
        <w:rPr>
          <w:sz w:val="24"/>
          <w:szCs w:val="20"/>
        </w:rPr>
        <w:t xml:space="preserve"> bloke </w:t>
      </w:r>
      <w:proofErr w:type="spellStart"/>
      <w:r w:rsidRPr="00C02F81">
        <w:rPr>
          <w:sz w:val="24"/>
          <w:szCs w:val="20"/>
        </w:rPr>
        <w:t>eden</w:t>
      </w:r>
      <w:proofErr w:type="spellEnd"/>
      <w:r w:rsidRPr="00C02F81">
        <w:rPr>
          <w:sz w:val="24"/>
          <w:szCs w:val="20"/>
        </w:rPr>
        <w:t xml:space="preserve"> meme </w:t>
      </w:r>
      <w:proofErr w:type="spellStart"/>
      <w:r w:rsidRPr="00C02F81">
        <w:rPr>
          <w:sz w:val="24"/>
          <w:szCs w:val="20"/>
        </w:rPr>
        <w:t>kanseri</w:t>
      </w:r>
      <w:proofErr w:type="spellEnd"/>
      <w:r w:rsidRPr="00C02F81">
        <w:rPr>
          <w:sz w:val="24"/>
          <w:szCs w:val="20"/>
        </w:rPr>
        <w:t xml:space="preserve"> </w:t>
      </w:r>
      <w:proofErr w:type="spellStart"/>
      <w:r w:rsidRPr="00C02F81">
        <w:rPr>
          <w:sz w:val="24"/>
          <w:szCs w:val="20"/>
        </w:rPr>
        <w:t>ilaçlarının</w:t>
      </w:r>
      <w:proofErr w:type="spellEnd"/>
      <w:r w:rsidRPr="00C02F81">
        <w:rPr>
          <w:sz w:val="24"/>
          <w:szCs w:val="20"/>
        </w:rPr>
        <w:t xml:space="preserve"> </w:t>
      </w:r>
      <w:proofErr w:type="spellStart"/>
      <w:r w:rsidRPr="00C02F81">
        <w:rPr>
          <w:sz w:val="24"/>
          <w:szCs w:val="20"/>
        </w:rPr>
        <w:t>yararlı</w:t>
      </w:r>
      <w:proofErr w:type="spellEnd"/>
      <w:r w:rsidRPr="00C02F81">
        <w:rPr>
          <w:sz w:val="24"/>
          <w:szCs w:val="20"/>
        </w:rPr>
        <w:t xml:space="preserve"> </w:t>
      </w:r>
      <w:proofErr w:type="spellStart"/>
      <w:r w:rsidRPr="00C02F81">
        <w:rPr>
          <w:sz w:val="24"/>
          <w:szCs w:val="20"/>
        </w:rPr>
        <w:t>etkilerini</w:t>
      </w:r>
      <w:proofErr w:type="spellEnd"/>
      <w:r w:rsidRPr="00C02F81">
        <w:rPr>
          <w:sz w:val="24"/>
          <w:szCs w:val="20"/>
        </w:rPr>
        <w:t xml:space="preserve"> </w:t>
      </w:r>
      <w:proofErr w:type="spellStart"/>
      <w:r w:rsidRPr="00C02F81">
        <w:rPr>
          <w:sz w:val="24"/>
          <w:szCs w:val="20"/>
        </w:rPr>
        <w:t>tersine</w:t>
      </w:r>
      <w:proofErr w:type="spellEnd"/>
      <w:r w:rsidRPr="00C02F81">
        <w:rPr>
          <w:sz w:val="24"/>
          <w:szCs w:val="20"/>
        </w:rPr>
        <w:t xml:space="preserve"> </w:t>
      </w:r>
      <w:proofErr w:type="spellStart"/>
      <w:r w:rsidRPr="00C02F81">
        <w:rPr>
          <w:sz w:val="24"/>
          <w:szCs w:val="20"/>
        </w:rPr>
        <w:t>çevirdiğini</w:t>
      </w:r>
      <w:proofErr w:type="spellEnd"/>
      <w:r w:rsidRPr="00C02F81">
        <w:rPr>
          <w:sz w:val="24"/>
          <w:szCs w:val="20"/>
        </w:rPr>
        <w:t xml:space="preserve"> </w:t>
      </w:r>
      <w:proofErr w:type="spellStart"/>
      <w:r w:rsidRPr="00C02F81">
        <w:rPr>
          <w:sz w:val="24"/>
          <w:szCs w:val="20"/>
        </w:rPr>
        <w:t>ve</w:t>
      </w:r>
      <w:proofErr w:type="spellEnd"/>
      <w:r w:rsidRPr="00C02F81">
        <w:rPr>
          <w:sz w:val="24"/>
          <w:szCs w:val="20"/>
        </w:rPr>
        <w:t xml:space="preserve"> </w:t>
      </w:r>
      <w:proofErr w:type="spellStart"/>
      <w:r w:rsidRPr="00C02F81">
        <w:rPr>
          <w:sz w:val="24"/>
          <w:szCs w:val="20"/>
        </w:rPr>
        <w:t>vücuda</w:t>
      </w:r>
      <w:proofErr w:type="spellEnd"/>
      <w:r w:rsidRPr="00C02F81">
        <w:rPr>
          <w:sz w:val="24"/>
          <w:szCs w:val="20"/>
        </w:rPr>
        <w:t xml:space="preserve"> meme </w:t>
      </w:r>
      <w:proofErr w:type="spellStart"/>
      <w:r w:rsidRPr="00C02F81">
        <w:rPr>
          <w:sz w:val="24"/>
          <w:szCs w:val="20"/>
        </w:rPr>
        <w:t>kanseri</w:t>
      </w:r>
      <w:proofErr w:type="spellEnd"/>
      <w:r w:rsidRPr="00C02F81">
        <w:rPr>
          <w:sz w:val="24"/>
          <w:szCs w:val="20"/>
        </w:rPr>
        <w:t xml:space="preserve"> </w:t>
      </w:r>
      <w:proofErr w:type="spellStart"/>
      <w:r w:rsidRPr="00C02F81">
        <w:rPr>
          <w:sz w:val="24"/>
          <w:szCs w:val="20"/>
        </w:rPr>
        <w:t>hücrelerinin</w:t>
      </w:r>
      <w:proofErr w:type="spellEnd"/>
      <w:r w:rsidRPr="00C02F81">
        <w:rPr>
          <w:sz w:val="24"/>
          <w:szCs w:val="20"/>
        </w:rPr>
        <w:t xml:space="preserve"> </w:t>
      </w:r>
      <w:proofErr w:type="spellStart"/>
      <w:r w:rsidRPr="00C02F81">
        <w:rPr>
          <w:sz w:val="24"/>
          <w:szCs w:val="20"/>
        </w:rPr>
        <w:t>büyümesine</w:t>
      </w:r>
      <w:proofErr w:type="spellEnd"/>
      <w:r w:rsidRPr="00C02F81">
        <w:rPr>
          <w:sz w:val="24"/>
          <w:szCs w:val="20"/>
        </w:rPr>
        <w:t xml:space="preserve"> </w:t>
      </w:r>
      <w:proofErr w:type="spellStart"/>
      <w:r w:rsidRPr="00C02F81">
        <w:rPr>
          <w:sz w:val="24"/>
          <w:szCs w:val="20"/>
        </w:rPr>
        <w:t>neden</w:t>
      </w:r>
      <w:proofErr w:type="spellEnd"/>
      <w:r w:rsidRPr="00C02F81">
        <w:rPr>
          <w:sz w:val="24"/>
          <w:szCs w:val="20"/>
        </w:rPr>
        <w:t xml:space="preserve"> </w:t>
      </w:r>
      <w:proofErr w:type="spellStart"/>
      <w:r w:rsidRPr="00C02F81">
        <w:rPr>
          <w:sz w:val="24"/>
          <w:szCs w:val="20"/>
        </w:rPr>
        <w:t>olabilecek</w:t>
      </w:r>
      <w:proofErr w:type="spellEnd"/>
      <w:r w:rsidRPr="00C02F81">
        <w:rPr>
          <w:sz w:val="24"/>
          <w:szCs w:val="20"/>
        </w:rPr>
        <w:t xml:space="preserve"> </w:t>
      </w:r>
      <w:proofErr w:type="spellStart"/>
      <w:r w:rsidRPr="00C02F81">
        <w:rPr>
          <w:sz w:val="24"/>
          <w:szCs w:val="20"/>
        </w:rPr>
        <w:t>hormonlar</w:t>
      </w:r>
      <w:proofErr w:type="spellEnd"/>
      <w:r w:rsidRPr="00C02F81">
        <w:rPr>
          <w:sz w:val="24"/>
          <w:szCs w:val="20"/>
        </w:rPr>
        <w:t xml:space="preserve"> </w:t>
      </w:r>
      <w:proofErr w:type="spellStart"/>
      <w:r w:rsidRPr="00C02F81">
        <w:rPr>
          <w:sz w:val="24"/>
          <w:szCs w:val="20"/>
        </w:rPr>
        <w:t>sağladığını</w:t>
      </w:r>
      <w:proofErr w:type="spellEnd"/>
      <w:r w:rsidRPr="00C02F81">
        <w:rPr>
          <w:sz w:val="24"/>
          <w:szCs w:val="20"/>
        </w:rPr>
        <w:t xml:space="preserve"> da </w:t>
      </w:r>
      <w:proofErr w:type="spellStart"/>
      <w:r w:rsidRPr="00C02F81">
        <w:rPr>
          <w:sz w:val="24"/>
          <w:szCs w:val="20"/>
        </w:rPr>
        <w:t>biliyoruz</w:t>
      </w:r>
      <w:proofErr w:type="spellEnd"/>
      <w:r w:rsidRPr="00C02F81">
        <w:rPr>
          <w:sz w:val="24"/>
          <w:szCs w:val="20"/>
        </w:rPr>
        <w:t>.</w:t>
      </w:r>
    </w:p>
    <w:p w14:paraId="4491E7B9" w14:textId="35BE5C3A" w:rsidR="00C11C8C" w:rsidRDefault="006D3448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sz w:val="24"/>
          <w:szCs w:val="20"/>
        </w:rPr>
      </w:pPr>
      <w:proofErr w:type="spellStart"/>
      <w:r w:rsidRPr="006D3448">
        <w:rPr>
          <w:sz w:val="24"/>
          <w:szCs w:val="20"/>
        </w:rPr>
        <w:t>HRT'nin</w:t>
      </w:r>
      <w:proofErr w:type="spellEnd"/>
      <w:r w:rsidRPr="006D3448">
        <w:rPr>
          <w:sz w:val="24"/>
          <w:szCs w:val="20"/>
        </w:rPr>
        <w:t xml:space="preserve"> meme </w:t>
      </w:r>
      <w:proofErr w:type="spellStart"/>
      <w:r w:rsidRPr="006D3448">
        <w:rPr>
          <w:sz w:val="24"/>
          <w:szCs w:val="20"/>
        </w:rPr>
        <w:t>kanseri</w:t>
      </w:r>
      <w:proofErr w:type="spellEnd"/>
      <w:r w:rsidRPr="006D3448">
        <w:rPr>
          <w:sz w:val="24"/>
          <w:szCs w:val="20"/>
        </w:rPr>
        <w:t xml:space="preserve"> </w:t>
      </w:r>
      <w:proofErr w:type="spellStart"/>
      <w:r w:rsidRPr="006D3448">
        <w:rPr>
          <w:sz w:val="24"/>
          <w:szCs w:val="20"/>
        </w:rPr>
        <w:t>olan</w:t>
      </w:r>
      <w:proofErr w:type="spellEnd"/>
      <w:r w:rsidRPr="006D3448">
        <w:rPr>
          <w:sz w:val="24"/>
          <w:szCs w:val="20"/>
        </w:rPr>
        <w:t xml:space="preserve"> </w:t>
      </w:r>
      <w:proofErr w:type="spellStart"/>
      <w:r w:rsidRPr="006D3448">
        <w:rPr>
          <w:sz w:val="24"/>
          <w:szCs w:val="20"/>
        </w:rPr>
        <w:t>kadınlar</w:t>
      </w:r>
      <w:proofErr w:type="spellEnd"/>
      <w:r w:rsidRPr="006D3448">
        <w:rPr>
          <w:sz w:val="24"/>
          <w:szCs w:val="20"/>
        </w:rPr>
        <w:t xml:space="preserve"> </w:t>
      </w:r>
      <w:proofErr w:type="spellStart"/>
      <w:r w:rsidRPr="006D3448">
        <w:rPr>
          <w:sz w:val="24"/>
          <w:szCs w:val="20"/>
        </w:rPr>
        <w:t>için</w:t>
      </w:r>
      <w:proofErr w:type="spellEnd"/>
      <w:r w:rsidRPr="006D3448">
        <w:rPr>
          <w:sz w:val="24"/>
          <w:szCs w:val="20"/>
        </w:rPr>
        <w:t xml:space="preserve"> </w:t>
      </w:r>
      <w:proofErr w:type="spellStart"/>
      <w:r w:rsidRPr="006D3448">
        <w:rPr>
          <w:sz w:val="24"/>
          <w:szCs w:val="20"/>
        </w:rPr>
        <w:t>güvenli</w:t>
      </w:r>
      <w:proofErr w:type="spellEnd"/>
      <w:r w:rsidRPr="006D3448">
        <w:rPr>
          <w:sz w:val="24"/>
          <w:szCs w:val="20"/>
        </w:rPr>
        <w:t xml:space="preserve"> </w:t>
      </w:r>
      <w:proofErr w:type="spellStart"/>
      <w:r w:rsidRPr="006D3448">
        <w:rPr>
          <w:sz w:val="24"/>
          <w:szCs w:val="20"/>
        </w:rPr>
        <w:t>olup</w:t>
      </w:r>
      <w:proofErr w:type="spellEnd"/>
      <w:r w:rsidRPr="006D3448">
        <w:rPr>
          <w:sz w:val="24"/>
          <w:szCs w:val="20"/>
        </w:rPr>
        <w:t xml:space="preserve"> </w:t>
      </w:r>
      <w:proofErr w:type="spellStart"/>
      <w:r w:rsidRPr="006D3448">
        <w:rPr>
          <w:sz w:val="24"/>
          <w:szCs w:val="20"/>
        </w:rPr>
        <w:t>olmadığını</w:t>
      </w:r>
      <w:proofErr w:type="spellEnd"/>
      <w:r w:rsidRPr="006D3448">
        <w:rPr>
          <w:sz w:val="24"/>
          <w:szCs w:val="20"/>
        </w:rPr>
        <w:t xml:space="preserve"> test </w:t>
      </w:r>
      <w:proofErr w:type="spellStart"/>
      <w:r w:rsidRPr="006D3448">
        <w:rPr>
          <w:sz w:val="24"/>
          <w:szCs w:val="20"/>
        </w:rPr>
        <w:t>etmek</w:t>
      </w:r>
      <w:proofErr w:type="spellEnd"/>
      <w:r w:rsidRPr="006D3448">
        <w:rPr>
          <w:sz w:val="24"/>
          <w:szCs w:val="20"/>
        </w:rPr>
        <w:t xml:space="preserve"> </w:t>
      </w:r>
      <w:proofErr w:type="spellStart"/>
      <w:r w:rsidRPr="006D3448">
        <w:rPr>
          <w:sz w:val="24"/>
          <w:szCs w:val="20"/>
        </w:rPr>
        <w:t>için</w:t>
      </w:r>
      <w:proofErr w:type="spellEnd"/>
      <w:r w:rsidRPr="006D3448">
        <w:rPr>
          <w:sz w:val="24"/>
          <w:szCs w:val="20"/>
        </w:rPr>
        <w:t xml:space="preserve"> </w:t>
      </w:r>
      <w:proofErr w:type="spellStart"/>
      <w:r w:rsidRPr="006D3448">
        <w:rPr>
          <w:sz w:val="24"/>
          <w:szCs w:val="20"/>
        </w:rPr>
        <w:t>tasarlanmış</w:t>
      </w:r>
      <w:proofErr w:type="spellEnd"/>
      <w:r w:rsidRPr="006D3448">
        <w:rPr>
          <w:sz w:val="24"/>
          <w:szCs w:val="20"/>
        </w:rPr>
        <w:t xml:space="preserve"> </w:t>
      </w:r>
      <w:proofErr w:type="spellStart"/>
      <w:r w:rsidRPr="006D3448">
        <w:rPr>
          <w:sz w:val="24"/>
          <w:szCs w:val="20"/>
        </w:rPr>
        <w:t>klinik</w:t>
      </w:r>
      <w:proofErr w:type="spellEnd"/>
      <w:r w:rsidRPr="006D3448">
        <w:rPr>
          <w:sz w:val="24"/>
          <w:szCs w:val="20"/>
        </w:rPr>
        <w:t xml:space="preserve"> </w:t>
      </w:r>
      <w:proofErr w:type="spellStart"/>
      <w:r w:rsidRPr="006D3448">
        <w:rPr>
          <w:sz w:val="24"/>
          <w:szCs w:val="20"/>
        </w:rPr>
        <w:t>deneyler</w:t>
      </w:r>
      <w:proofErr w:type="spellEnd"/>
      <w:r w:rsidRPr="006D3448">
        <w:rPr>
          <w:sz w:val="24"/>
          <w:szCs w:val="20"/>
        </w:rPr>
        <w:t xml:space="preserve"> </w:t>
      </w:r>
      <w:proofErr w:type="spellStart"/>
      <w:r w:rsidRPr="006D3448">
        <w:rPr>
          <w:sz w:val="24"/>
          <w:szCs w:val="20"/>
        </w:rPr>
        <w:t>maalesef</w:t>
      </w:r>
      <w:proofErr w:type="spellEnd"/>
      <w:r w:rsidRPr="006D3448">
        <w:rPr>
          <w:sz w:val="24"/>
          <w:szCs w:val="20"/>
        </w:rPr>
        <w:t xml:space="preserve"> </w:t>
      </w:r>
      <w:proofErr w:type="spellStart"/>
      <w:r w:rsidRPr="006D3448">
        <w:rPr>
          <w:sz w:val="24"/>
          <w:szCs w:val="20"/>
        </w:rPr>
        <w:t>HRT'nin</w:t>
      </w:r>
      <w:proofErr w:type="spellEnd"/>
      <w:r w:rsidRPr="006D3448">
        <w:rPr>
          <w:sz w:val="24"/>
          <w:szCs w:val="20"/>
        </w:rPr>
        <w:t xml:space="preserve"> </w:t>
      </w:r>
      <w:proofErr w:type="spellStart"/>
      <w:r w:rsidRPr="006D3448">
        <w:rPr>
          <w:sz w:val="24"/>
          <w:szCs w:val="20"/>
        </w:rPr>
        <w:t>östrojen</w:t>
      </w:r>
      <w:proofErr w:type="spellEnd"/>
      <w:r w:rsidRPr="006D3448">
        <w:rPr>
          <w:sz w:val="24"/>
          <w:szCs w:val="20"/>
        </w:rPr>
        <w:t xml:space="preserve"> bloke </w:t>
      </w:r>
      <w:proofErr w:type="spellStart"/>
      <w:r w:rsidRPr="006D3448">
        <w:rPr>
          <w:sz w:val="24"/>
          <w:szCs w:val="20"/>
        </w:rPr>
        <w:t>edici</w:t>
      </w:r>
      <w:proofErr w:type="spellEnd"/>
      <w:r w:rsidRPr="006D3448">
        <w:rPr>
          <w:sz w:val="24"/>
          <w:szCs w:val="20"/>
        </w:rPr>
        <w:t xml:space="preserve"> </w:t>
      </w:r>
      <w:proofErr w:type="spellStart"/>
      <w:r w:rsidRPr="006D3448">
        <w:rPr>
          <w:sz w:val="24"/>
          <w:szCs w:val="20"/>
        </w:rPr>
        <w:t>ilaçların</w:t>
      </w:r>
      <w:proofErr w:type="spellEnd"/>
      <w:r w:rsidRPr="006D3448">
        <w:rPr>
          <w:sz w:val="24"/>
          <w:szCs w:val="20"/>
        </w:rPr>
        <w:t xml:space="preserve"> </w:t>
      </w:r>
      <w:proofErr w:type="spellStart"/>
      <w:r w:rsidRPr="006D3448">
        <w:rPr>
          <w:sz w:val="24"/>
          <w:szCs w:val="20"/>
        </w:rPr>
        <w:t>çalışmasını</w:t>
      </w:r>
      <w:proofErr w:type="spellEnd"/>
      <w:r w:rsidRPr="006D3448">
        <w:rPr>
          <w:sz w:val="24"/>
          <w:szCs w:val="20"/>
        </w:rPr>
        <w:t xml:space="preserve"> </w:t>
      </w:r>
      <w:proofErr w:type="spellStart"/>
      <w:r w:rsidRPr="006D3448">
        <w:rPr>
          <w:sz w:val="24"/>
          <w:szCs w:val="20"/>
        </w:rPr>
        <w:t>durdurduğunu</w:t>
      </w:r>
      <w:proofErr w:type="spellEnd"/>
      <w:r w:rsidRPr="006D3448">
        <w:rPr>
          <w:sz w:val="24"/>
          <w:szCs w:val="20"/>
        </w:rPr>
        <w:t xml:space="preserve"> </w:t>
      </w:r>
      <w:proofErr w:type="spellStart"/>
      <w:r w:rsidRPr="006D3448">
        <w:rPr>
          <w:sz w:val="24"/>
          <w:szCs w:val="20"/>
        </w:rPr>
        <w:t>gösteriyor</w:t>
      </w:r>
      <w:proofErr w:type="spellEnd"/>
      <w:r w:rsidRPr="006D3448">
        <w:rPr>
          <w:sz w:val="24"/>
          <w:szCs w:val="20"/>
        </w:rPr>
        <w:t>.</w:t>
      </w:r>
      <w:r>
        <w:rPr>
          <w:sz w:val="24"/>
          <w:szCs w:val="20"/>
        </w:rPr>
        <w:t xml:space="preserve"> </w:t>
      </w:r>
      <w:r w:rsidRPr="006D3448">
        <w:rPr>
          <w:sz w:val="24"/>
          <w:szCs w:val="20"/>
        </w:rPr>
        <w:t xml:space="preserve">Bu, meme </w:t>
      </w:r>
      <w:proofErr w:type="spellStart"/>
      <w:r w:rsidRPr="006D3448">
        <w:rPr>
          <w:sz w:val="24"/>
          <w:szCs w:val="20"/>
        </w:rPr>
        <w:t>kanserlerinin</w:t>
      </w:r>
      <w:proofErr w:type="spellEnd"/>
      <w:r w:rsidRPr="006D3448">
        <w:rPr>
          <w:sz w:val="24"/>
          <w:szCs w:val="20"/>
        </w:rPr>
        <w:t xml:space="preserve"> </w:t>
      </w:r>
      <w:proofErr w:type="spellStart"/>
      <w:r w:rsidRPr="006D3448">
        <w:rPr>
          <w:sz w:val="24"/>
          <w:szCs w:val="20"/>
        </w:rPr>
        <w:t>vücudun</w:t>
      </w:r>
      <w:proofErr w:type="spellEnd"/>
      <w:r w:rsidRPr="006D3448">
        <w:rPr>
          <w:sz w:val="24"/>
          <w:szCs w:val="20"/>
        </w:rPr>
        <w:t xml:space="preserve"> </w:t>
      </w:r>
      <w:proofErr w:type="spellStart"/>
      <w:r w:rsidRPr="006D3448">
        <w:rPr>
          <w:sz w:val="24"/>
          <w:szCs w:val="20"/>
        </w:rPr>
        <w:t>başka</w:t>
      </w:r>
      <w:proofErr w:type="spellEnd"/>
      <w:r w:rsidRPr="006D3448">
        <w:rPr>
          <w:sz w:val="24"/>
          <w:szCs w:val="20"/>
        </w:rPr>
        <w:t xml:space="preserve"> </w:t>
      </w:r>
      <w:proofErr w:type="spellStart"/>
      <w:r w:rsidRPr="006D3448">
        <w:rPr>
          <w:sz w:val="24"/>
          <w:szCs w:val="20"/>
        </w:rPr>
        <w:t>bir</w:t>
      </w:r>
      <w:proofErr w:type="spellEnd"/>
      <w:r w:rsidRPr="006D3448">
        <w:rPr>
          <w:sz w:val="24"/>
          <w:szCs w:val="20"/>
        </w:rPr>
        <w:t xml:space="preserve"> </w:t>
      </w:r>
      <w:proofErr w:type="spellStart"/>
      <w:r w:rsidRPr="006D3448">
        <w:rPr>
          <w:sz w:val="24"/>
          <w:szCs w:val="20"/>
        </w:rPr>
        <w:t>yerinde</w:t>
      </w:r>
      <w:proofErr w:type="spellEnd"/>
      <w:r w:rsidRPr="006D3448">
        <w:rPr>
          <w:sz w:val="24"/>
          <w:szCs w:val="20"/>
        </w:rPr>
        <w:t xml:space="preserve"> </w:t>
      </w:r>
      <w:proofErr w:type="spellStart"/>
      <w:r w:rsidRPr="006D3448">
        <w:rPr>
          <w:sz w:val="24"/>
          <w:szCs w:val="20"/>
        </w:rPr>
        <w:t>tedavi</w:t>
      </w:r>
      <w:proofErr w:type="spellEnd"/>
      <w:r w:rsidRPr="006D3448">
        <w:rPr>
          <w:sz w:val="24"/>
          <w:szCs w:val="20"/>
        </w:rPr>
        <w:t xml:space="preserve"> </w:t>
      </w:r>
      <w:proofErr w:type="spellStart"/>
      <w:r w:rsidRPr="006D3448">
        <w:rPr>
          <w:sz w:val="24"/>
          <w:szCs w:val="20"/>
        </w:rPr>
        <w:t>edilemez</w:t>
      </w:r>
      <w:proofErr w:type="spellEnd"/>
      <w:r w:rsidRPr="006D3448">
        <w:rPr>
          <w:sz w:val="24"/>
          <w:szCs w:val="20"/>
        </w:rPr>
        <w:t xml:space="preserve"> </w:t>
      </w:r>
      <w:proofErr w:type="spellStart"/>
      <w:r w:rsidRPr="006D3448">
        <w:rPr>
          <w:sz w:val="24"/>
          <w:szCs w:val="20"/>
        </w:rPr>
        <w:t>ikincil</w:t>
      </w:r>
      <w:proofErr w:type="spellEnd"/>
      <w:r w:rsidRPr="006D3448">
        <w:rPr>
          <w:sz w:val="24"/>
          <w:szCs w:val="20"/>
        </w:rPr>
        <w:t xml:space="preserve"> meme </w:t>
      </w:r>
      <w:proofErr w:type="spellStart"/>
      <w:r w:rsidRPr="006D3448">
        <w:rPr>
          <w:sz w:val="24"/>
          <w:szCs w:val="20"/>
        </w:rPr>
        <w:t>kanseri</w:t>
      </w:r>
      <w:proofErr w:type="spellEnd"/>
      <w:r w:rsidRPr="006D3448">
        <w:rPr>
          <w:sz w:val="24"/>
          <w:szCs w:val="20"/>
        </w:rPr>
        <w:t xml:space="preserve"> </w:t>
      </w:r>
      <w:proofErr w:type="spellStart"/>
      <w:r w:rsidRPr="006D3448">
        <w:rPr>
          <w:sz w:val="24"/>
          <w:szCs w:val="20"/>
        </w:rPr>
        <w:t>olarak</w:t>
      </w:r>
      <w:proofErr w:type="spellEnd"/>
      <w:r w:rsidRPr="006D3448">
        <w:rPr>
          <w:sz w:val="24"/>
          <w:szCs w:val="20"/>
        </w:rPr>
        <w:t xml:space="preserve"> </w:t>
      </w:r>
      <w:proofErr w:type="spellStart"/>
      <w:r w:rsidRPr="006D3448">
        <w:rPr>
          <w:sz w:val="24"/>
          <w:szCs w:val="20"/>
        </w:rPr>
        <w:t>geri</w:t>
      </w:r>
      <w:proofErr w:type="spellEnd"/>
      <w:r w:rsidRPr="006D3448">
        <w:rPr>
          <w:sz w:val="24"/>
          <w:szCs w:val="20"/>
        </w:rPr>
        <w:t xml:space="preserve"> </w:t>
      </w:r>
      <w:proofErr w:type="spellStart"/>
      <w:r w:rsidRPr="006D3448">
        <w:rPr>
          <w:sz w:val="24"/>
          <w:szCs w:val="20"/>
        </w:rPr>
        <w:t>gelme</w:t>
      </w:r>
      <w:proofErr w:type="spellEnd"/>
      <w:r w:rsidRPr="006D3448">
        <w:rPr>
          <w:sz w:val="24"/>
          <w:szCs w:val="20"/>
        </w:rPr>
        <w:t xml:space="preserve"> </w:t>
      </w:r>
      <w:proofErr w:type="spellStart"/>
      <w:r w:rsidRPr="006D3448">
        <w:rPr>
          <w:sz w:val="24"/>
          <w:szCs w:val="20"/>
        </w:rPr>
        <w:t>şansının</w:t>
      </w:r>
      <w:proofErr w:type="spellEnd"/>
      <w:r w:rsidRPr="006D3448">
        <w:rPr>
          <w:sz w:val="24"/>
          <w:szCs w:val="20"/>
        </w:rPr>
        <w:t xml:space="preserve"> </w:t>
      </w:r>
      <w:proofErr w:type="spellStart"/>
      <w:r w:rsidRPr="006D3448">
        <w:rPr>
          <w:sz w:val="24"/>
          <w:szCs w:val="20"/>
        </w:rPr>
        <w:t>daha</w:t>
      </w:r>
      <w:proofErr w:type="spellEnd"/>
      <w:r w:rsidRPr="006D3448">
        <w:rPr>
          <w:sz w:val="24"/>
          <w:szCs w:val="20"/>
        </w:rPr>
        <w:t xml:space="preserve"> </w:t>
      </w:r>
      <w:proofErr w:type="spellStart"/>
      <w:r w:rsidRPr="006D3448">
        <w:rPr>
          <w:sz w:val="24"/>
          <w:szCs w:val="20"/>
        </w:rPr>
        <w:t>yüksek</w:t>
      </w:r>
      <w:proofErr w:type="spellEnd"/>
      <w:r w:rsidRPr="006D3448">
        <w:rPr>
          <w:sz w:val="24"/>
          <w:szCs w:val="20"/>
        </w:rPr>
        <w:t xml:space="preserve"> </w:t>
      </w:r>
      <w:proofErr w:type="spellStart"/>
      <w:r w:rsidRPr="006D3448">
        <w:rPr>
          <w:sz w:val="24"/>
          <w:szCs w:val="20"/>
        </w:rPr>
        <w:t>olmasına</w:t>
      </w:r>
      <w:proofErr w:type="spellEnd"/>
      <w:r w:rsidRPr="006D3448">
        <w:rPr>
          <w:sz w:val="24"/>
          <w:szCs w:val="20"/>
        </w:rPr>
        <w:t xml:space="preserve"> </w:t>
      </w:r>
      <w:proofErr w:type="spellStart"/>
      <w:r w:rsidRPr="006D3448">
        <w:rPr>
          <w:sz w:val="24"/>
          <w:szCs w:val="20"/>
        </w:rPr>
        <w:t>neden</w:t>
      </w:r>
      <w:proofErr w:type="spellEnd"/>
      <w:r w:rsidRPr="006D3448">
        <w:rPr>
          <w:sz w:val="24"/>
          <w:szCs w:val="20"/>
        </w:rPr>
        <w:t xml:space="preserve"> </w:t>
      </w:r>
      <w:proofErr w:type="spellStart"/>
      <w:r w:rsidRPr="006D3448">
        <w:rPr>
          <w:sz w:val="24"/>
          <w:szCs w:val="20"/>
        </w:rPr>
        <w:t>olur</w:t>
      </w:r>
      <w:proofErr w:type="spellEnd"/>
      <w:r w:rsidRPr="006D3448">
        <w:rPr>
          <w:sz w:val="24"/>
          <w:szCs w:val="20"/>
        </w:rPr>
        <w:t>.</w:t>
      </w:r>
      <w:r>
        <w:rPr>
          <w:sz w:val="24"/>
          <w:szCs w:val="20"/>
        </w:rPr>
        <w:t xml:space="preserve"> </w:t>
      </w:r>
      <w:proofErr w:type="spellStart"/>
      <w:r w:rsidRPr="006D3448">
        <w:rPr>
          <w:sz w:val="24"/>
          <w:szCs w:val="20"/>
        </w:rPr>
        <w:t>Bazı</w:t>
      </w:r>
      <w:proofErr w:type="spellEnd"/>
      <w:r w:rsidRPr="006D3448">
        <w:rPr>
          <w:sz w:val="24"/>
          <w:szCs w:val="20"/>
        </w:rPr>
        <w:t xml:space="preserve"> </w:t>
      </w:r>
      <w:proofErr w:type="spellStart"/>
      <w:r w:rsidRPr="006D3448">
        <w:rPr>
          <w:sz w:val="24"/>
          <w:szCs w:val="20"/>
        </w:rPr>
        <w:t>klinik</w:t>
      </w:r>
      <w:proofErr w:type="spellEnd"/>
      <w:r w:rsidRPr="006D3448">
        <w:rPr>
          <w:sz w:val="24"/>
          <w:szCs w:val="20"/>
        </w:rPr>
        <w:t xml:space="preserve"> </w:t>
      </w:r>
      <w:proofErr w:type="spellStart"/>
      <w:r w:rsidRPr="006D3448">
        <w:rPr>
          <w:sz w:val="24"/>
          <w:szCs w:val="20"/>
        </w:rPr>
        <w:t>araştırmalar</w:t>
      </w:r>
      <w:proofErr w:type="spellEnd"/>
      <w:r w:rsidRPr="006D3448">
        <w:rPr>
          <w:sz w:val="24"/>
          <w:szCs w:val="20"/>
        </w:rPr>
        <w:t xml:space="preserve">, HRT </w:t>
      </w:r>
      <w:proofErr w:type="spellStart"/>
      <w:r w:rsidRPr="006D3448">
        <w:rPr>
          <w:sz w:val="24"/>
          <w:szCs w:val="20"/>
        </w:rPr>
        <w:t>alan</w:t>
      </w:r>
      <w:proofErr w:type="spellEnd"/>
      <w:r w:rsidRPr="006D3448">
        <w:rPr>
          <w:sz w:val="24"/>
          <w:szCs w:val="20"/>
        </w:rPr>
        <w:t xml:space="preserve"> </w:t>
      </w:r>
      <w:proofErr w:type="spellStart"/>
      <w:r w:rsidRPr="006D3448">
        <w:rPr>
          <w:sz w:val="24"/>
          <w:szCs w:val="20"/>
        </w:rPr>
        <w:t>kadınlarda</w:t>
      </w:r>
      <w:proofErr w:type="spellEnd"/>
      <w:r w:rsidRPr="006D3448">
        <w:rPr>
          <w:sz w:val="24"/>
          <w:szCs w:val="20"/>
        </w:rPr>
        <w:t xml:space="preserve"> meme </w:t>
      </w:r>
      <w:proofErr w:type="spellStart"/>
      <w:r w:rsidRPr="006D3448">
        <w:rPr>
          <w:sz w:val="24"/>
          <w:szCs w:val="20"/>
        </w:rPr>
        <w:t>kanseri</w:t>
      </w:r>
      <w:proofErr w:type="spellEnd"/>
      <w:r w:rsidRPr="006D3448">
        <w:rPr>
          <w:sz w:val="24"/>
          <w:szCs w:val="20"/>
        </w:rPr>
        <w:t xml:space="preserve"> </w:t>
      </w:r>
      <w:proofErr w:type="spellStart"/>
      <w:r w:rsidRPr="006D3448">
        <w:rPr>
          <w:sz w:val="24"/>
          <w:szCs w:val="20"/>
        </w:rPr>
        <w:t>nüks</w:t>
      </w:r>
      <w:proofErr w:type="spellEnd"/>
      <w:r w:rsidR="006D06F2">
        <w:rPr>
          <w:sz w:val="24"/>
          <w:szCs w:val="20"/>
        </w:rPr>
        <w:t xml:space="preserve"> </w:t>
      </w:r>
      <w:proofErr w:type="spellStart"/>
      <w:r w:rsidR="006D06F2">
        <w:rPr>
          <w:sz w:val="24"/>
          <w:szCs w:val="20"/>
        </w:rPr>
        <w:t>etmesinin</w:t>
      </w:r>
      <w:proofErr w:type="spellEnd"/>
      <w:r w:rsidRPr="006D3448">
        <w:rPr>
          <w:sz w:val="24"/>
          <w:szCs w:val="20"/>
        </w:rPr>
        <w:t xml:space="preserve"> 2,5 kat </w:t>
      </w:r>
      <w:proofErr w:type="spellStart"/>
      <w:r w:rsidRPr="006D3448">
        <w:rPr>
          <w:sz w:val="24"/>
          <w:szCs w:val="20"/>
        </w:rPr>
        <w:t>daha</w:t>
      </w:r>
      <w:proofErr w:type="spellEnd"/>
      <w:r w:rsidRPr="006D3448">
        <w:rPr>
          <w:sz w:val="24"/>
          <w:szCs w:val="20"/>
        </w:rPr>
        <w:t xml:space="preserve"> </w:t>
      </w:r>
      <w:proofErr w:type="spellStart"/>
      <w:r w:rsidRPr="006D3448">
        <w:rPr>
          <w:sz w:val="24"/>
          <w:szCs w:val="20"/>
        </w:rPr>
        <w:t>fazla</w:t>
      </w:r>
      <w:proofErr w:type="spellEnd"/>
      <w:r w:rsidRPr="006D3448">
        <w:rPr>
          <w:sz w:val="24"/>
          <w:szCs w:val="20"/>
        </w:rPr>
        <w:t xml:space="preserve"> </w:t>
      </w:r>
      <w:proofErr w:type="spellStart"/>
      <w:r w:rsidRPr="006D3448">
        <w:rPr>
          <w:sz w:val="24"/>
          <w:szCs w:val="20"/>
        </w:rPr>
        <w:t>olduğunu</w:t>
      </w:r>
      <w:proofErr w:type="spellEnd"/>
      <w:r w:rsidRPr="006D3448">
        <w:rPr>
          <w:sz w:val="24"/>
          <w:szCs w:val="20"/>
        </w:rPr>
        <w:t xml:space="preserve"> </w:t>
      </w:r>
      <w:proofErr w:type="spellStart"/>
      <w:r w:rsidRPr="006D3448">
        <w:rPr>
          <w:sz w:val="24"/>
          <w:szCs w:val="20"/>
        </w:rPr>
        <w:t>göstermektedir</w:t>
      </w:r>
      <w:proofErr w:type="spellEnd"/>
      <w:r w:rsidRPr="006D3448">
        <w:rPr>
          <w:sz w:val="24"/>
          <w:szCs w:val="20"/>
        </w:rPr>
        <w:t>.</w:t>
      </w:r>
    </w:p>
    <w:p w14:paraId="254D7D2A" w14:textId="77777777" w:rsidR="00BB42B1" w:rsidRPr="00811F83" w:rsidRDefault="00BB42B1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sz w:val="12"/>
          <w:szCs w:val="12"/>
        </w:rPr>
      </w:pPr>
    </w:p>
    <w:p w14:paraId="7B192158" w14:textId="515AD941" w:rsidR="009E473C" w:rsidRDefault="00D31184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sz w:val="24"/>
          <w:szCs w:val="20"/>
        </w:rPr>
      </w:pPr>
      <w:r>
        <w:rPr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F9C44" wp14:editId="7CA75180">
                <wp:simplePos x="0" y="0"/>
                <wp:positionH relativeFrom="column">
                  <wp:posOffset>-561975</wp:posOffset>
                </wp:positionH>
                <wp:positionV relativeFrom="paragraph">
                  <wp:posOffset>155575</wp:posOffset>
                </wp:positionV>
                <wp:extent cx="6800850" cy="1552575"/>
                <wp:effectExtent l="0" t="0" r="19050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552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3F56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29891" id="Rectangle: Rounded Corners 14" o:spid="_x0000_s1026" style="position:absolute;margin-left:-44.25pt;margin-top:12.25pt;width:535.5pt;height:1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" filled="f" strokecolor="#3f5664" strokeweight="1pt">
                <v:stroke joinstyle="miter"/>
              </v:roundrect>
            </w:pict>
          </mc:Fallback>
        </mc:AlternateContent>
      </w:r>
    </w:p>
    <w:p w14:paraId="3504B99D" w14:textId="09F10058" w:rsidR="00A805C3" w:rsidRPr="00A805C3" w:rsidRDefault="006D3448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b/>
          <w:bCs/>
          <w:color w:val="3F5664"/>
          <w:sz w:val="4"/>
          <w:szCs w:val="2"/>
        </w:rPr>
      </w:pPr>
      <w:proofErr w:type="spellStart"/>
      <w:r w:rsidRPr="006D3448">
        <w:rPr>
          <w:b/>
          <w:bCs/>
          <w:color w:val="3F5664"/>
          <w:sz w:val="24"/>
          <w:szCs w:val="20"/>
        </w:rPr>
        <w:t>Hormon</w:t>
      </w:r>
      <w:proofErr w:type="spellEnd"/>
      <w:r w:rsidRPr="006D3448">
        <w:rPr>
          <w:b/>
          <w:bCs/>
          <w:color w:val="3F5664"/>
          <w:sz w:val="24"/>
          <w:szCs w:val="20"/>
        </w:rPr>
        <w:t xml:space="preserve"> </w:t>
      </w:r>
      <w:proofErr w:type="spellStart"/>
      <w:r w:rsidRPr="006D3448">
        <w:rPr>
          <w:b/>
          <w:bCs/>
          <w:color w:val="3F5664"/>
          <w:sz w:val="24"/>
          <w:szCs w:val="20"/>
        </w:rPr>
        <w:t>reseptörü</w:t>
      </w:r>
      <w:proofErr w:type="spellEnd"/>
      <w:r w:rsidRPr="006D3448">
        <w:rPr>
          <w:b/>
          <w:bCs/>
          <w:color w:val="3F5664"/>
          <w:sz w:val="24"/>
          <w:szCs w:val="20"/>
        </w:rPr>
        <w:t xml:space="preserve"> </w:t>
      </w:r>
      <w:proofErr w:type="spellStart"/>
      <w:r w:rsidRPr="006D3448">
        <w:rPr>
          <w:b/>
          <w:bCs/>
          <w:color w:val="3F5664"/>
          <w:sz w:val="24"/>
          <w:szCs w:val="20"/>
        </w:rPr>
        <w:t>negatif</w:t>
      </w:r>
      <w:proofErr w:type="spellEnd"/>
      <w:r w:rsidRPr="006D3448">
        <w:rPr>
          <w:b/>
          <w:bCs/>
          <w:color w:val="3F5664"/>
          <w:sz w:val="24"/>
          <w:szCs w:val="20"/>
        </w:rPr>
        <w:t xml:space="preserve"> </w:t>
      </w:r>
      <w:proofErr w:type="spellStart"/>
      <w:r w:rsidR="00DE3997">
        <w:rPr>
          <w:b/>
          <w:bCs/>
          <w:color w:val="3F5664"/>
          <w:sz w:val="24"/>
          <w:szCs w:val="20"/>
        </w:rPr>
        <w:t>olan</w:t>
      </w:r>
      <w:proofErr w:type="spellEnd"/>
      <w:r w:rsidR="00DE3997">
        <w:rPr>
          <w:b/>
          <w:bCs/>
          <w:color w:val="3F5664"/>
          <w:sz w:val="24"/>
          <w:szCs w:val="20"/>
        </w:rPr>
        <w:t xml:space="preserve"> me</w:t>
      </w:r>
      <w:r w:rsidRPr="006D3448">
        <w:rPr>
          <w:b/>
          <w:bCs/>
          <w:color w:val="3F5664"/>
          <w:sz w:val="24"/>
          <w:szCs w:val="20"/>
        </w:rPr>
        <w:t xml:space="preserve">me </w:t>
      </w:r>
      <w:proofErr w:type="spellStart"/>
      <w:r w:rsidRPr="006D3448">
        <w:rPr>
          <w:b/>
          <w:bCs/>
          <w:color w:val="3F5664"/>
          <w:sz w:val="24"/>
          <w:szCs w:val="20"/>
        </w:rPr>
        <w:t>kanser</w:t>
      </w:r>
      <w:r w:rsidR="00DE3997">
        <w:rPr>
          <w:b/>
          <w:bCs/>
          <w:color w:val="3F5664"/>
          <w:sz w:val="24"/>
          <w:szCs w:val="20"/>
        </w:rPr>
        <w:t>i</w:t>
      </w:r>
      <w:proofErr w:type="spellEnd"/>
      <w:r w:rsidR="00DE3997">
        <w:rPr>
          <w:b/>
          <w:bCs/>
          <w:color w:val="3F5664"/>
          <w:sz w:val="24"/>
          <w:szCs w:val="20"/>
        </w:rPr>
        <w:t xml:space="preserve"> </w:t>
      </w:r>
      <w:proofErr w:type="spellStart"/>
      <w:r w:rsidRPr="006D3448">
        <w:rPr>
          <w:b/>
          <w:bCs/>
          <w:color w:val="3F5664"/>
          <w:sz w:val="24"/>
          <w:szCs w:val="20"/>
        </w:rPr>
        <w:t>kadınlar</w:t>
      </w:r>
      <w:proofErr w:type="spellEnd"/>
      <w:r w:rsidRPr="006D3448">
        <w:rPr>
          <w:b/>
          <w:bCs/>
          <w:color w:val="3F5664"/>
          <w:sz w:val="24"/>
          <w:szCs w:val="20"/>
        </w:rPr>
        <w:t>:</w:t>
      </w:r>
    </w:p>
    <w:p w14:paraId="09907820" w14:textId="62B7FED0" w:rsidR="003059E5" w:rsidRPr="003059E5" w:rsidRDefault="002D107C" w:rsidP="003059E5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szCs w:val="20"/>
        </w:rPr>
      </w:pPr>
      <w:proofErr w:type="spellStart"/>
      <w:r w:rsidRPr="002D107C">
        <w:rPr>
          <w:sz w:val="24"/>
          <w:szCs w:val="18"/>
        </w:rPr>
        <w:t>Hormon</w:t>
      </w:r>
      <w:proofErr w:type="spellEnd"/>
      <w:r w:rsidRPr="002D107C">
        <w:rPr>
          <w:sz w:val="24"/>
          <w:szCs w:val="18"/>
        </w:rPr>
        <w:t xml:space="preserve"> </w:t>
      </w:r>
      <w:proofErr w:type="spellStart"/>
      <w:r w:rsidRPr="002D107C">
        <w:rPr>
          <w:sz w:val="24"/>
          <w:szCs w:val="18"/>
        </w:rPr>
        <w:t>reseptörü</w:t>
      </w:r>
      <w:proofErr w:type="spellEnd"/>
      <w:r w:rsidRPr="002D107C">
        <w:rPr>
          <w:sz w:val="24"/>
          <w:szCs w:val="18"/>
        </w:rPr>
        <w:t xml:space="preserve"> </w:t>
      </w:r>
      <w:proofErr w:type="spellStart"/>
      <w:r w:rsidRPr="002D107C">
        <w:rPr>
          <w:sz w:val="24"/>
          <w:szCs w:val="18"/>
        </w:rPr>
        <w:t>negatif</w:t>
      </w:r>
      <w:proofErr w:type="spellEnd"/>
      <w:r w:rsidRPr="002D107C">
        <w:rPr>
          <w:sz w:val="24"/>
          <w:szCs w:val="18"/>
        </w:rPr>
        <w:t xml:space="preserve"> </w:t>
      </w:r>
      <w:proofErr w:type="spellStart"/>
      <w:r w:rsidR="00DE3997">
        <w:rPr>
          <w:sz w:val="24"/>
          <w:szCs w:val="18"/>
        </w:rPr>
        <w:t>olan</w:t>
      </w:r>
      <w:proofErr w:type="spellEnd"/>
      <w:r w:rsidR="00DE3997">
        <w:rPr>
          <w:sz w:val="24"/>
          <w:szCs w:val="18"/>
        </w:rPr>
        <w:t xml:space="preserve"> </w:t>
      </w:r>
      <w:r w:rsidRPr="002D107C">
        <w:rPr>
          <w:sz w:val="24"/>
          <w:szCs w:val="18"/>
        </w:rPr>
        <w:t xml:space="preserve">meme </w:t>
      </w:r>
      <w:proofErr w:type="spellStart"/>
      <w:r w:rsidRPr="002D107C">
        <w:rPr>
          <w:sz w:val="24"/>
          <w:szCs w:val="18"/>
        </w:rPr>
        <w:t>kanseri</w:t>
      </w:r>
      <w:proofErr w:type="spellEnd"/>
      <w:r w:rsidRPr="002D107C">
        <w:rPr>
          <w:sz w:val="24"/>
          <w:szCs w:val="18"/>
        </w:rPr>
        <w:t xml:space="preserve"> </w:t>
      </w:r>
      <w:proofErr w:type="spellStart"/>
      <w:r w:rsidRPr="002D107C">
        <w:rPr>
          <w:sz w:val="24"/>
          <w:szCs w:val="18"/>
        </w:rPr>
        <w:t>kadınlar</w:t>
      </w:r>
      <w:proofErr w:type="spellEnd"/>
      <w:r w:rsidRPr="002D107C">
        <w:rPr>
          <w:sz w:val="24"/>
          <w:szCs w:val="18"/>
        </w:rPr>
        <w:t xml:space="preserve"> </w:t>
      </w:r>
      <w:proofErr w:type="spellStart"/>
      <w:r w:rsidRPr="002D107C">
        <w:rPr>
          <w:sz w:val="24"/>
          <w:szCs w:val="18"/>
        </w:rPr>
        <w:t>gelecekte</w:t>
      </w:r>
      <w:proofErr w:type="spellEnd"/>
      <w:r w:rsidRPr="002D107C">
        <w:rPr>
          <w:sz w:val="24"/>
          <w:szCs w:val="18"/>
        </w:rPr>
        <w:t xml:space="preserve"> yeni </w:t>
      </w:r>
      <w:proofErr w:type="spellStart"/>
      <w:r w:rsidRPr="002D107C">
        <w:rPr>
          <w:sz w:val="24"/>
          <w:szCs w:val="18"/>
        </w:rPr>
        <w:t>hormon</w:t>
      </w:r>
      <w:proofErr w:type="spellEnd"/>
      <w:r w:rsidRPr="002D107C">
        <w:rPr>
          <w:sz w:val="24"/>
          <w:szCs w:val="18"/>
        </w:rPr>
        <w:t xml:space="preserve"> </w:t>
      </w:r>
      <w:proofErr w:type="spellStart"/>
      <w:r w:rsidRPr="002D107C">
        <w:rPr>
          <w:sz w:val="24"/>
          <w:szCs w:val="18"/>
        </w:rPr>
        <w:t>reseptörü</w:t>
      </w:r>
      <w:proofErr w:type="spellEnd"/>
      <w:r w:rsidRPr="002D107C">
        <w:rPr>
          <w:sz w:val="24"/>
          <w:szCs w:val="18"/>
        </w:rPr>
        <w:t xml:space="preserve"> </w:t>
      </w:r>
      <w:proofErr w:type="spellStart"/>
      <w:r w:rsidRPr="002D107C">
        <w:rPr>
          <w:sz w:val="24"/>
          <w:szCs w:val="18"/>
        </w:rPr>
        <w:t>pozitif</w:t>
      </w:r>
      <w:proofErr w:type="spellEnd"/>
      <w:r w:rsidRPr="002D107C">
        <w:rPr>
          <w:sz w:val="24"/>
          <w:szCs w:val="18"/>
        </w:rPr>
        <w:t xml:space="preserve"> meme </w:t>
      </w:r>
      <w:proofErr w:type="spellStart"/>
      <w:r w:rsidRPr="002D107C">
        <w:rPr>
          <w:sz w:val="24"/>
          <w:szCs w:val="18"/>
        </w:rPr>
        <w:t>kanserleri</w:t>
      </w:r>
      <w:proofErr w:type="spellEnd"/>
      <w:r w:rsidRPr="002D107C">
        <w:rPr>
          <w:sz w:val="24"/>
          <w:szCs w:val="18"/>
        </w:rPr>
        <w:t xml:space="preserve"> </w:t>
      </w:r>
      <w:proofErr w:type="spellStart"/>
      <w:r w:rsidRPr="002D107C">
        <w:rPr>
          <w:sz w:val="24"/>
          <w:szCs w:val="18"/>
        </w:rPr>
        <w:t>geliştirebilir</w:t>
      </w:r>
      <w:proofErr w:type="spellEnd"/>
      <w:r w:rsidRPr="002D107C">
        <w:rPr>
          <w:sz w:val="24"/>
          <w:szCs w:val="18"/>
        </w:rPr>
        <w:t xml:space="preserve"> </w:t>
      </w:r>
      <w:proofErr w:type="spellStart"/>
      <w:r w:rsidRPr="002D107C">
        <w:rPr>
          <w:sz w:val="24"/>
          <w:szCs w:val="18"/>
        </w:rPr>
        <w:t>veya</w:t>
      </w:r>
      <w:proofErr w:type="spellEnd"/>
      <w:r w:rsidRPr="002D107C">
        <w:rPr>
          <w:sz w:val="24"/>
          <w:szCs w:val="18"/>
        </w:rPr>
        <w:t xml:space="preserve"> </w:t>
      </w:r>
      <w:proofErr w:type="spellStart"/>
      <w:r w:rsidRPr="002D107C">
        <w:rPr>
          <w:sz w:val="24"/>
          <w:szCs w:val="18"/>
        </w:rPr>
        <w:t>hormon</w:t>
      </w:r>
      <w:proofErr w:type="spellEnd"/>
      <w:r w:rsidRPr="002D107C">
        <w:rPr>
          <w:sz w:val="24"/>
          <w:szCs w:val="18"/>
        </w:rPr>
        <w:t xml:space="preserve"> </w:t>
      </w:r>
      <w:proofErr w:type="spellStart"/>
      <w:r w:rsidRPr="002D107C">
        <w:rPr>
          <w:sz w:val="24"/>
          <w:szCs w:val="18"/>
        </w:rPr>
        <w:t>reseptörü</w:t>
      </w:r>
      <w:proofErr w:type="spellEnd"/>
      <w:r w:rsidRPr="002D107C">
        <w:rPr>
          <w:sz w:val="24"/>
          <w:szCs w:val="18"/>
        </w:rPr>
        <w:t xml:space="preserve"> </w:t>
      </w:r>
      <w:proofErr w:type="spellStart"/>
      <w:r w:rsidRPr="002D107C">
        <w:rPr>
          <w:sz w:val="24"/>
          <w:szCs w:val="18"/>
        </w:rPr>
        <w:t>pozitif</w:t>
      </w:r>
      <w:proofErr w:type="spellEnd"/>
      <w:r w:rsidRPr="002D107C">
        <w:rPr>
          <w:sz w:val="24"/>
          <w:szCs w:val="18"/>
        </w:rPr>
        <w:t xml:space="preserve"> </w:t>
      </w:r>
      <w:proofErr w:type="spellStart"/>
      <w:r w:rsidRPr="002D107C">
        <w:rPr>
          <w:sz w:val="24"/>
          <w:szCs w:val="18"/>
        </w:rPr>
        <w:t>ikincil</w:t>
      </w:r>
      <w:proofErr w:type="spellEnd"/>
      <w:r w:rsidRPr="002D107C">
        <w:rPr>
          <w:sz w:val="24"/>
          <w:szCs w:val="18"/>
        </w:rPr>
        <w:t xml:space="preserve"> meme </w:t>
      </w:r>
      <w:proofErr w:type="spellStart"/>
      <w:r w:rsidRPr="002D107C">
        <w:rPr>
          <w:sz w:val="24"/>
          <w:szCs w:val="18"/>
        </w:rPr>
        <w:t>kanseri</w:t>
      </w:r>
      <w:proofErr w:type="spellEnd"/>
      <w:r w:rsidRPr="002D107C">
        <w:rPr>
          <w:sz w:val="24"/>
          <w:szCs w:val="18"/>
        </w:rPr>
        <w:t xml:space="preserve"> </w:t>
      </w:r>
      <w:proofErr w:type="spellStart"/>
      <w:r w:rsidRPr="002D107C">
        <w:rPr>
          <w:sz w:val="24"/>
          <w:szCs w:val="18"/>
        </w:rPr>
        <w:t>geliştirebilir</w:t>
      </w:r>
      <w:proofErr w:type="spellEnd"/>
      <w:r w:rsidRPr="002D107C">
        <w:rPr>
          <w:sz w:val="24"/>
          <w:szCs w:val="18"/>
        </w:rPr>
        <w:t>.</w:t>
      </w:r>
      <w:r w:rsidR="00C11C8C" w:rsidRPr="00C11C8C">
        <w:rPr>
          <w:sz w:val="24"/>
          <w:szCs w:val="18"/>
        </w:rPr>
        <w:t xml:space="preserve"> </w:t>
      </w:r>
      <w:r w:rsidR="00CC129F" w:rsidRPr="00CC129F">
        <w:rPr>
          <w:sz w:val="24"/>
          <w:szCs w:val="18"/>
        </w:rPr>
        <w:t xml:space="preserve">Bu </w:t>
      </w:r>
      <w:proofErr w:type="spellStart"/>
      <w:r w:rsidR="00CC129F" w:rsidRPr="00CC129F">
        <w:rPr>
          <w:sz w:val="24"/>
          <w:szCs w:val="18"/>
        </w:rPr>
        <w:t>nedenle</w:t>
      </w:r>
      <w:proofErr w:type="spellEnd"/>
      <w:r w:rsidR="00CC129F" w:rsidRPr="00CC129F">
        <w:rPr>
          <w:sz w:val="24"/>
          <w:szCs w:val="18"/>
        </w:rPr>
        <w:t xml:space="preserve"> meme </w:t>
      </w:r>
      <w:proofErr w:type="spellStart"/>
      <w:r w:rsidR="00CC129F" w:rsidRPr="00CC129F">
        <w:rPr>
          <w:sz w:val="24"/>
          <w:szCs w:val="18"/>
        </w:rPr>
        <w:t>kanseri</w:t>
      </w:r>
      <w:proofErr w:type="spellEnd"/>
      <w:r w:rsidR="00CC129F" w:rsidRPr="00CC129F">
        <w:rPr>
          <w:sz w:val="24"/>
          <w:szCs w:val="18"/>
        </w:rPr>
        <w:t xml:space="preserve"> </w:t>
      </w:r>
      <w:proofErr w:type="spellStart"/>
      <w:r w:rsidR="00CC129F" w:rsidRPr="00CC129F">
        <w:rPr>
          <w:sz w:val="24"/>
          <w:szCs w:val="18"/>
        </w:rPr>
        <w:t>doktorlarının</w:t>
      </w:r>
      <w:proofErr w:type="spellEnd"/>
      <w:r w:rsidR="00CC129F" w:rsidRPr="00CC129F">
        <w:rPr>
          <w:sz w:val="24"/>
          <w:szCs w:val="18"/>
        </w:rPr>
        <w:t xml:space="preserve"> </w:t>
      </w:r>
      <w:proofErr w:type="spellStart"/>
      <w:r w:rsidR="00CC129F" w:rsidRPr="00CC129F">
        <w:rPr>
          <w:sz w:val="24"/>
          <w:szCs w:val="18"/>
        </w:rPr>
        <w:t>çoğu</w:t>
      </w:r>
      <w:proofErr w:type="spellEnd"/>
      <w:r w:rsidR="00CC129F" w:rsidRPr="00CC129F">
        <w:rPr>
          <w:sz w:val="24"/>
          <w:szCs w:val="18"/>
        </w:rPr>
        <w:t xml:space="preserve">, </w:t>
      </w:r>
      <w:proofErr w:type="spellStart"/>
      <w:r w:rsidR="00CC129F" w:rsidRPr="00CC129F">
        <w:rPr>
          <w:sz w:val="24"/>
          <w:szCs w:val="18"/>
        </w:rPr>
        <w:t>hormon</w:t>
      </w:r>
      <w:proofErr w:type="spellEnd"/>
      <w:r w:rsidR="00CC129F" w:rsidRPr="00CC129F">
        <w:rPr>
          <w:sz w:val="24"/>
          <w:szCs w:val="18"/>
        </w:rPr>
        <w:t xml:space="preserve"> </w:t>
      </w:r>
      <w:proofErr w:type="spellStart"/>
      <w:r w:rsidR="00DE3997" w:rsidRPr="002D107C">
        <w:rPr>
          <w:sz w:val="24"/>
          <w:szCs w:val="18"/>
        </w:rPr>
        <w:t>reseptörü</w:t>
      </w:r>
      <w:proofErr w:type="spellEnd"/>
      <w:r w:rsidR="00DE3997" w:rsidRPr="002D107C">
        <w:rPr>
          <w:sz w:val="24"/>
          <w:szCs w:val="18"/>
        </w:rPr>
        <w:t xml:space="preserve"> </w:t>
      </w:r>
      <w:proofErr w:type="spellStart"/>
      <w:r w:rsidR="00CC129F" w:rsidRPr="00CC129F">
        <w:rPr>
          <w:sz w:val="24"/>
          <w:szCs w:val="18"/>
        </w:rPr>
        <w:t>negatif</w:t>
      </w:r>
      <w:proofErr w:type="spellEnd"/>
      <w:r w:rsidR="00CC129F" w:rsidRPr="00CC129F">
        <w:rPr>
          <w:sz w:val="24"/>
          <w:szCs w:val="18"/>
        </w:rPr>
        <w:t xml:space="preserve"> meme </w:t>
      </w:r>
      <w:proofErr w:type="spellStart"/>
      <w:r w:rsidR="00CC129F" w:rsidRPr="00CC129F">
        <w:rPr>
          <w:sz w:val="24"/>
          <w:szCs w:val="18"/>
        </w:rPr>
        <w:t>kanseri</w:t>
      </w:r>
      <w:proofErr w:type="spellEnd"/>
      <w:r w:rsidR="00CC129F" w:rsidRPr="00CC129F">
        <w:rPr>
          <w:sz w:val="24"/>
          <w:szCs w:val="18"/>
        </w:rPr>
        <w:t xml:space="preserve"> </w:t>
      </w:r>
      <w:proofErr w:type="spellStart"/>
      <w:r w:rsidR="00CC129F" w:rsidRPr="00CC129F">
        <w:rPr>
          <w:sz w:val="24"/>
          <w:szCs w:val="18"/>
        </w:rPr>
        <w:t>geçirdiyseniz</w:t>
      </w:r>
      <w:proofErr w:type="spellEnd"/>
      <w:r w:rsidR="00CC129F" w:rsidRPr="00CC129F">
        <w:rPr>
          <w:sz w:val="24"/>
          <w:szCs w:val="18"/>
        </w:rPr>
        <w:t xml:space="preserve"> HRT </w:t>
      </w:r>
      <w:proofErr w:type="spellStart"/>
      <w:r w:rsidR="00CC129F" w:rsidRPr="00CC129F">
        <w:rPr>
          <w:sz w:val="24"/>
          <w:szCs w:val="18"/>
        </w:rPr>
        <w:t>almanızı</w:t>
      </w:r>
      <w:proofErr w:type="spellEnd"/>
      <w:r w:rsidR="00CC129F" w:rsidRPr="00CC129F">
        <w:rPr>
          <w:sz w:val="24"/>
          <w:szCs w:val="18"/>
        </w:rPr>
        <w:t xml:space="preserve"> </w:t>
      </w:r>
      <w:proofErr w:type="spellStart"/>
      <w:r w:rsidR="00CC129F" w:rsidRPr="00CC129F">
        <w:rPr>
          <w:sz w:val="24"/>
          <w:szCs w:val="18"/>
        </w:rPr>
        <w:t>önermez</w:t>
      </w:r>
      <w:proofErr w:type="spellEnd"/>
      <w:r w:rsidR="00CC129F" w:rsidRPr="00CC129F">
        <w:rPr>
          <w:sz w:val="24"/>
          <w:szCs w:val="18"/>
        </w:rPr>
        <w:t>.</w:t>
      </w:r>
    </w:p>
    <w:p w14:paraId="762F9A6E" w14:textId="77777777" w:rsidR="003059E5" w:rsidRDefault="003059E5" w:rsidP="003059E5">
      <w:pPr>
        <w:pStyle w:val="Bullets-table"/>
        <w:numPr>
          <w:ilvl w:val="0"/>
          <w:numId w:val="0"/>
        </w:numPr>
        <w:spacing w:line="360" w:lineRule="auto"/>
        <w:ind w:left="-567" w:right="-567"/>
        <w:jc w:val="center"/>
        <w:rPr>
          <w:b/>
          <w:bCs/>
          <w:color w:val="3F5664"/>
          <w:sz w:val="24"/>
          <w:szCs w:val="20"/>
        </w:rPr>
      </w:pPr>
    </w:p>
    <w:p w14:paraId="24AB65EB" w14:textId="77777777" w:rsidR="00CC129F" w:rsidRDefault="00CC129F" w:rsidP="00CC129F">
      <w:pPr>
        <w:pStyle w:val="Bullets-table"/>
        <w:numPr>
          <w:ilvl w:val="0"/>
          <w:numId w:val="0"/>
        </w:numPr>
        <w:spacing w:line="360" w:lineRule="auto"/>
        <w:ind w:left="-567" w:right="-567"/>
        <w:jc w:val="center"/>
        <w:rPr>
          <w:b/>
          <w:bCs/>
          <w:color w:val="3F5664"/>
          <w:sz w:val="24"/>
          <w:szCs w:val="20"/>
        </w:rPr>
      </w:pPr>
      <w:proofErr w:type="spellStart"/>
      <w:r w:rsidRPr="00CC129F">
        <w:rPr>
          <w:b/>
          <w:bCs/>
          <w:color w:val="3F5664"/>
          <w:sz w:val="24"/>
          <w:szCs w:val="20"/>
        </w:rPr>
        <w:t>Menopoz</w:t>
      </w:r>
      <w:proofErr w:type="spellEnd"/>
      <w:r w:rsidRPr="00CC129F">
        <w:rPr>
          <w:b/>
          <w:bCs/>
          <w:color w:val="3F5664"/>
          <w:sz w:val="24"/>
          <w:szCs w:val="20"/>
        </w:rPr>
        <w:t xml:space="preserve"> </w:t>
      </w:r>
      <w:proofErr w:type="spellStart"/>
      <w:r w:rsidRPr="00CC129F">
        <w:rPr>
          <w:b/>
          <w:bCs/>
          <w:color w:val="3F5664"/>
          <w:sz w:val="24"/>
          <w:szCs w:val="20"/>
        </w:rPr>
        <w:t>semptomlarınızı</w:t>
      </w:r>
      <w:proofErr w:type="spellEnd"/>
      <w:r w:rsidRPr="00CC129F">
        <w:rPr>
          <w:b/>
          <w:bCs/>
          <w:color w:val="3F5664"/>
          <w:sz w:val="24"/>
          <w:szCs w:val="20"/>
        </w:rPr>
        <w:t xml:space="preserve"> HRT </w:t>
      </w:r>
      <w:proofErr w:type="spellStart"/>
      <w:r w:rsidRPr="00CC129F">
        <w:rPr>
          <w:b/>
          <w:bCs/>
          <w:color w:val="3F5664"/>
          <w:sz w:val="24"/>
          <w:szCs w:val="20"/>
        </w:rPr>
        <w:t>kullanmadan</w:t>
      </w:r>
      <w:proofErr w:type="spellEnd"/>
      <w:r w:rsidRPr="00CC129F">
        <w:rPr>
          <w:b/>
          <w:bCs/>
          <w:color w:val="3F5664"/>
          <w:sz w:val="24"/>
          <w:szCs w:val="20"/>
        </w:rPr>
        <w:t xml:space="preserve"> </w:t>
      </w:r>
      <w:proofErr w:type="spellStart"/>
      <w:r w:rsidRPr="00CC129F">
        <w:rPr>
          <w:b/>
          <w:bCs/>
          <w:color w:val="3F5664"/>
          <w:sz w:val="24"/>
          <w:szCs w:val="20"/>
        </w:rPr>
        <w:t>güvenli</w:t>
      </w:r>
      <w:proofErr w:type="spellEnd"/>
      <w:r w:rsidRPr="00CC129F">
        <w:rPr>
          <w:b/>
          <w:bCs/>
          <w:color w:val="3F5664"/>
          <w:sz w:val="24"/>
          <w:szCs w:val="20"/>
        </w:rPr>
        <w:t xml:space="preserve"> </w:t>
      </w:r>
      <w:proofErr w:type="spellStart"/>
      <w:r w:rsidRPr="00CC129F">
        <w:rPr>
          <w:b/>
          <w:bCs/>
          <w:color w:val="3F5664"/>
          <w:sz w:val="24"/>
          <w:szCs w:val="20"/>
        </w:rPr>
        <w:t>bir</w:t>
      </w:r>
      <w:proofErr w:type="spellEnd"/>
      <w:r w:rsidRPr="00CC129F">
        <w:rPr>
          <w:b/>
          <w:bCs/>
          <w:color w:val="3F5664"/>
          <w:sz w:val="24"/>
          <w:szCs w:val="20"/>
        </w:rPr>
        <w:t xml:space="preserve"> </w:t>
      </w:r>
      <w:proofErr w:type="spellStart"/>
      <w:r w:rsidRPr="00CC129F">
        <w:rPr>
          <w:b/>
          <w:bCs/>
          <w:color w:val="3F5664"/>
          <w:sz w:val="24"/>
          <w:szCs w:val="20"/>
        </w:rPr>
        <w:t>şekilde</w:t>
      </w:r>
      <w:proofErr w:type="spellEnd"/>
      <w:r w:rsidRPr="00CC129F">
        <w:rPr>
          <w:b/>
          <w:bCs/>
          <w:color w:val="3F5664"/>
          <w:sz w:val="24"/>
          <w:szCs w:val="20"/>
        </w:rPr>
        <w:t xml:space="preserve"> </w:t>
      </w:r>
      <w:proofErr w:type="spellStart"/>
      <w:r w:rsidRPr="00CC129F">
        <w:rPr>
          <w:b/>
          <w:bCs/>
          <w:color w:val="3F5664"/>
          <w:sz w:val="24"/>
          <w:szCs w:val="20"/>
        </w:rPr>
        <w:t>nasıl</w:t>
      </w:r>
      <w:proofErr w:type="spellEnd"/>
      <w:r w:rsidRPr="00CC129F">
        <w:rPr>
          <w:b/>
          <w:bCs/>
          <w:color w:val="3F5664"/>
          <w:sz w:val="24"/>
          <w:szCs w:val="20"/>
        </w:rPr>
        <w:t xml:space="preserve"> </w:t>
      </w:r>
      <w:proofErr w:type="spellStart"/>
      <w:r w:rsidRPr="00CC129F">
        <w:rPr>
          <w:b/>
          <w:bCs/>
          <w:color w:val="3F5664"/>
          <w:sz w:val="24"/>
          <w:szCs w:val="20"/>
        </w:rPr>
        <w:t>yöneteceğinize</w:t>
      </w:r>
      <w:proofErr w:type="spellEnd"/>
      <w:r w:rsidRPr="00CC129F">
        <w:rPr>
          <w:b/>
          <w:bCs/>
          <w:color w:val="3F5664"/>
          <w:sz w:val="24"/>
          <w:szCs w:val="20"/>
        </w:rPr>
        <w:t xml:space="preserve"> </w:t>
      </w:r>
      <w:proofErr w:type="spellStart"/>
      <w:r w:rsidRPr="00CC129F">
        <w:rPr>
          <w:b/>
          <w:bCs/>
          <w:color w:val="3F5664"/>
          <w:sz w:val="24"/>
          <w:szCs w:val="20"/>
        </w:rPr>
        <w:t>dair</w:t>
      </w:r>
      <w:proofErr w:type="spellEnd"/>
      <w:r w:rsidRPr="00CC129F">
        <w:rPr>
          <w:b/>
          <w:bCs/>
          <w:color w:val="3F5664"/>
          <w:sz w:val="24"/>
          <w:szCs w:val="20"/>
        </w:rPr>
        <w:t xml:space="preserve"> </w:t>
      </w:r>
      <w:proofErr w:type="spellStart"/>
      <w:r w:rsidRPr="00CC129F">
        <w:rPr>
          <w:b/>
          <w:bCs/>
          <w:color w:val="3F5664"/>
          <w:sz w:val="24"/>
          <w:szCs w:val="20"/>
        </w:rPr>
        <w:t>bazı</w:t>
      </w:r>
      <w:proofErr w:type="spellEnd"/>
      <w:r w:rsidRPr="00CC129F">
        <w:rPr>
          <w:b/>
          <w:bCs/>
          <w:color w:val="3F5664"/>
          <w:sz w:val="24"/>
          <w:szCs w:val="20"/>
        </w:rPr>
        <w:t xml:space="preserve"> </w:t>
      </w:r>
      <w:proofErr w:type="spellStart"/>
      <w:r w:rsidRPr="00CC129F">
        <w:rPr>
          <w:b/>
          <w:bCs/>
          <w:color w:val="3F5664"/>
          <w:sz w:val="24"/>
          <w:szCs w:val="20"/>
        </w:rPr>
        <w:t>bilgiler</w:t>
      </w:r>
      <w:proofErr w:type="spellEnd"/>
      <w:r w:rsidRPr="00CC129F">
        <w:rPr>
          <w:b/>
          <w:bCs/>
          <w:color w:val="3F5664"/>
          <w:sz w:val="24"/>
          <w:szCs w:val="20"/>
        </w:rPr>
        <w:t xml:space="preserve"> </w:t>
      </w:r>
      <w:proofErr w:type="spellStart"/>
      <w:r w:rsidRPr="00CC129F">
        <w:rPr>
          <w:b/>
          <w:bCs/>
          <w:color w:val="3F5664"/>
          <w:sz w:val="24"/>
          <w:szCs w:val="20"/>
        </w:rPr>
        <w:t>için</w:t>
      </w:r>
      <w:proofErr w:type="spellEnd"/>
      <w:r w:rsidRPr="00CC129F">
        <w:rPr>
          <w:b/>
          <w:bCs/>
          <w:color w:val="3F5664"/>
          <w:sz w:val="24"/>
          <w:szCs w:val="20"/>
        </w:rPr>
        <w:t xml:space="preserve"> </w:t>
      </w:r>
      <w:proofErr w:type="spellStart"/>
      <w:r w:rsidRPr="00CC129F">
        <w:rPr>
          <w:b/>
          <w:bCs/>
          <w:color w:val="3F5664"/>
          <w:sz w:val="24"/>
          <w:szCs w:val="20"/>
        </w:rPr>
        <w:t>okumaya</w:t>
      </w:r>
      <w:proofErr w:type="spellEnd"/>
      <w:r w:rsidRPr="00CC129F">
        <w:rPr>
          <w:b/>
          <w:bCs/>
          <w:color w:val="3F5664"/>
          <w:sz w:val="24"/>
          <w:szCs w:val="20"/>
        </w:rPr>
        <w:t xml:space="preserve"> </w:t>
      </w:r>
      <w:proofErr w:type="spellStart"/>
      <w:r w:rsidRPr="00CC129F">
        <w:rPr>
          <w:b/>
          <w:bCs/>
          <w:color w:val="3F5664"/>
          <w:sz w:val="24"/>
          <w:szCs w:val="20"/>
        </w:rPr>
        <w:t>devam</w:t>
      </w:r>
      <w:proofErr w:type="spellEnd"/>
      <w:r w:rsidRPr="00CC129F">
        <w:rPr>
          <w:b/>
          <w:bCs/>
          <w:color w:val="3F5664"/>
          <w:sz w:val="24"/>
          <w:szCs w:val="20"/>
        </w:rPr>
        <w:t xml:space="preserve"> </w:t>
      </w:r>
      <w:proofErr w:type="spellStart"/>
      <w:r w:rsidRPr="00CC129F">
        <w:rPr>
          <w:b/>
          <w:bCs/>
          <w:color w:val="3F5664"/>
          <w:sz w:val="24"/>
          <w:szCs w:val="20"/>
        </w:rPr>
        <w:t>edin</w:t>
      </w:r>
      <w:proofErr w:type="spellEnd"/>
      <w:r w:rsidRPr="00CC129F">
        <w:rPr>
          <w:b/>
          <w:bCs/>
          <w:color w:val="3F5664"/>
          <w:sz w:val="24"/>
          <w:szCs w:val="20"/>
        </w:rPr>
        <w:t>…</w:t>
      </w:r>
    </w:p>
    <w:p w14:paraId="7E01714F" w14:textId="5D1D7351" w:rsidR="00A805C3" w:rsidRPr="00A805C3" w:rsidRDefault="00CC129F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b/>
          <w:bCs/>
          <w:color w:val="3F5664"/>
          <w:sz w:val="2"/>
          <w:szCs w:val="2"/>
        </w:rPr>
      </w:pPr>
      <w:proofErr w:type="spellStart"/>
      <w:r w:rsidRPr="00CC129F">
        <w:rPr>
          <w:b/>
          <w:bCs/>
          <w:color w:val="3F5664"/>
          <w:sz w:val="24"/>
          <w:szCs w:val="20"/>
        </w:rPr>
        <w:t>Menopoz</w:t>
      </w:r>
      <w:proofErr w:type="spellEnd"/>
      <w:r w:rsidRPr="00CC129F">
        <w:rPr>
          <w:b/>
          <w:bCs/>
          <w:color w:val="3F5664"/>
          <w:sz w:val="24"/>
          <w:szCs w:val="20"/>
        </w:rPr>
        <w:t xml:space="preserve"> </w:t>
      </w:r>
      <w:proofErr w:type="spellStart"/>
      <w:r w:rsidRPr="00CC129F">
        <w:rPr>
          <w:b/>
          <w:bCs/>
          <w:color w:val="3F5664"/>
          <w:sz w:val="24"/>
          <w:szCs w:val="20"/>
        </w:rPr>
        <w:t>semptomlarını</w:t>
      </w:r>
      <w:proofErr w:type="spellEnd"/>
      <w:r w:rsidRPr="00CC129F">
        <w:rPr>
          <w:b/>
          <w:bCs/>
          <w:color w:val="3F5664"/>
          <w:sz w:val="24"/>
          <w:szCs w:val="20"/>
        </w:rPr>
        <w:t xml:space="preserve"> </w:t>
      </w:r>
      <w:proofErr w:type="spellStart"/>
      <w:r w:rsidRPr="00CC129F">
        <w:rPr>
          <w:b/>
          <w:bCs/>
          <w:color w:val="3F5664"/>
          <w:sz w:val="24"/>
          <w:szCs w:val="20"/>
        </w:rPr>
        <w:t>güvenli</w:t>
      </w:r>
      <w:proofErr w:type="spellEnd"/>
      <w:r w:rsidRPr="00CC129F">
        <w:rPr>
          <w:b/>
          <w:bCs/>
          <w:color w:val="3F5664"/>
          <w:sz w:val="24"/>
          <w:szCs w:val="20"/>
        </w:rPr>
        <w:t xml:space="preserve"> </w:t>
      </w:r>
      <w:proofErr w:type="spellStart"/>
      <w:r w:rsidRPr="00CC129F">
        <w:rPr>
          <w:b/>
          <w:bCs/>
          <w:color w:val="3F5664"/>
          <w:sz w:val="24"/>
          <w:szCs w:val="20"/>
        </w:rPr>
        <w:t>bir</w:t>
      </w:r>
      <w:proofErr w:type="spellEnd"/>
      <w:r w:rsidRPr="00CC129F">
        <w:rPr>
          <w:b/>
          <w:bCs/>
          <w:color w:val="3F5664"/>
          <w:sz w:val="24"/>
          <w:szCs w:val="20"/>
        </w:rPr>
        <w:t xml:space="preserve"> </w:t>
      </w:r>
      <w:proofErr w:type="spellStart"/>
      <w:r w:rsidRPr="00CC129F">
        <w:rPr>
          <w:b/>
          <w:bCs/>
          <w:color w:val="3F5664"/>
          <w:sz w:val="24"/>
          <w:szCs w:val="20"/>
        </w:rPr>
        <w:t>şekilde</w:t>
      </w:r>
      <w:proofErr w:type="spellEnd"/>
      <w:r w:rsidRPr="00CC129F">
        <w:rPr>
          <w:b/>
          <w:bCs/>
          <w:color w:val="3F5664"/>
          <w:sz w:val="24"/>
          <w:szCs w:val="20"/>
        </w:rPr>
        <w:t xml:space="preserve"> </w:t>
      </w:r>
      <w:proofErr w:type="spellStart"/>
      <w:r w:rsidRPr="00CC129F">
        <w:rPr>
          <w:b/>
          <w:bCs/>
          <w:color w:val="3F5664"/>
          <w:sz w:val="24"/>
          <w:szCs w:val="20"/>
        </w:rPr>
        <w:t>yönetmek</w:t>
      </w:r>
      <w:proofErr w:type="spellEnd"/>
      <w:r w:rsidRPr="00CC129F">
        <w:rPr>
          <w:b/>
          <w:bCs/>
          <w:color w:val="3F5664"/>
          <w:sz w:val="24"/>
          <w:szCs w:val="20"/>
        </w:rPr>
        <w:t>:</w:t>
      </w:r>
    </w:p>
    <w:p w14:paraId="751D57F7" w14:textId="450B5E0B" w:rsidR="00C11C8C" w:rsidRPr="00317F6B" w:rsidRDefault="00CC129F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sz w:val="24"/>
          <w:szCs w:val="18"/>
          <w:lang w:val="it-IT"/>
        </w:rPr>
      </w:pPr>
      <w:proofErr w:type="spellStart"/>
      <w:r w:rsidRPr="00CC129F">
        <w:rPr>
          <w:sz w:val="24"/>
          <w:szCs w:val="18"/>
          <w:lang w:val="it-IT"/>
        </w:rPr>
        <w:t>Menopoz</w:t>
      </w:r>
      <w:proofErr w:type="spellEnd"/>
      <w:r w:rsidRPr="00CC129F">
        <w:rPr>
          <w:sz w:val="24"/>
          <w:szCs w:val="18"/>
          <w:lang w:val="it-IT"/>
        </w:rPr>
        <w:t xml:space="preserve"> </w:t>
      </w:r>
      <w:proofErr w:type="spellStart"/>
      <w:r w:rsidRPr="00CC129F">
        <w:rPr>
          <w:sz w:val="24"/>
          <w:szCs w:val="18"/>
          <w:lang w:val="it-IT"/>
        </w:rPr>
        <w:t>belirtilerinizin</w:t>
      </w:r>
      <w:proofErr w:type="spellEnd"/>
      <w:r w:rsidRPr="00CC129F">
        <w:rPr>
          <w:sz w:val="24"/>
          <w:szCs w:val="18"/>
          <w:lang w:val="it-IT"/>
        </w:rPr>
        <w:t xml:space="preserve"> </w:t>
      </w:r>
      <w:proofErr w:type="spellStart"/>
      <w:r w:rsidRPr="00CC129F">
        <w:rPr>
          <w:sz w:val="24"/>
          <w:szCs w:val="18"/>
          <w:lang w:val="it-IT"/>
        </w:rPr>
        <w:t>etkisini</w:t>
      </w:r>
      <w:proofErr w:type="spellEnd"/>
      <w:r w:rsidRPr="00CC129F">
        <w:rPr>
          <w:sz w:val="24"/>
          <w:szCs w:val="18"/>
          <w:lang w:val="it-IT"/>
        </w:rPr>
        <w:t xml:space="preserve"> </w:t>
      </w:r>
      <w:proofErr w:type="spellStart"/>
      <w:r w:rsidRPr="00CC129F">
        <w:rPr>
          <w:sz w:val="24"/>
          <w:szCs w:val="18"/>
          <w:lang w:val="it-IT"/>
        </w:rPr>
        <w:t>ele</w:t>
      </w:r>
      <w:proofErr w:type="spellEnd"/>
      <w:r w:rsidRPr="00CC129F">
        <w:rPr>
          <w:sz w:val="24"/>
          <w:szCs w:val="18"/>
          <w:lang w:val="it-IT"/>
        </w:rPr>
        <w:t xml:space="preserve"> </w:t>
      </w:r>
      <w:proofErr w:type="spellStart"/>
      <w:r w:rsidRPr="00CC129F">
        <w:rPr>
          <w:sz w:val="24"/>
          <w:szCs w:val="18"/>
          <w:lang w:val="it-IT"/>
        </w:rPr>
        <w:t>almak</w:t>
      </w:r>
      <w:proofErr w:type="spellEnd"/>
      <w:r w:rsidRPr="00CC129F">
        <w:rPr>
          <w:sz w:val="24"/>
          <w:szCs w:val="18"/>
          <w:lang w:val="it-IT"/>
        </w:rPr>
        <w:t xml:space="preserve"> </w:t>
      </w:r>
      <w:proofErr w:type="spellStart"/>
      <w:r w:rsidRPr="00CC129F">
        <w:rPr>
          <w:sz w:val="24"/>
          <w:szCs w:val="18"/>
          <w:lang w:val="it-IT"/>
        </w:rPr>
        <w:t>çok</w:t>
      </w:r>
      <w:proofErr w:type="spellEnd"/>
      <w:r w:rsidRPr="00CC129F">
        <w:rPr>
          <w:sz w:val="24"/>
          <w:szCs w:val="18"/>
          <w:lang w:val="it-IT"/>
        </w:rPr>
        <w:t xml:space="preserve"> </w:t>
      </w:r>
      <w:proofErr w:type="spellStart"/>
      <w:r w:rsidRPr="00CC129F">
        <w:rPr>
          <w:sz w:val="24"/>
          <w:szCs w:val="18"/>
          <w:lang w:val="it-IT"/>
        </w:rPr>
        <w:t>önemlidir</w:t>
      </w:r>
      <w:proofErr w:type="spellEnd"/>
      <w:r w:rsidRPr="00CC129F">
        <w:rPr>
          <w:sz w:val="24"/>
          <w:szCs w:val="18"/>
          <w:lang w:val="it-IT"/>
        </w:rPr>
        <w:t xml:space="preserve">. </w:t>
      </w:r>
      <w:proofErr w:type="spellStart"/>
      <w:r w:rsidRPr="00CC129F">
        <w:rPr>
          <w:sz w:val="24"/>
          <w:szCs w:val="18"/>
          <w:lang w:val="it-IT"/>
        </w:rPr>
        <w:t>Ancak</w:t>
      </w:r>
      <w:proofErr w:type="spellEnd"/>
      <w:r w:rsidRPr="00CC129F">
        <w:rPr>
          <w:sz w:val="24"/>
          <w:szCs w:val="18"/>
          <w:lang w:val="it-IT"/>
        </w:rPr>
        <w:t xml:space="preserve"> </w:t>
      </w:r>
      <w:proofErr w:type="spellStart"/>
      <w:r w:rsidRPr="00CC129F">
        <w:rPr>
          <w:sz w:val="24"/>
          <w:szCs w:val="18"/>
          <w:lang w:val="it-IT"/>
        </w:rPr>
        <w:t>tıbbi</w:t>
      </w:r>
      <w:proofErr w:type="spellEnd"/>
      <w:r w:rsidRPr="00CC129F">
        <w:rPr>
          <w:sz w:val="24"/>
          <w:szCs w:val="18"/>
          <w:lang w:val="it-IT"/>
        </w:rPr>
        <w:t xml:space="preserve"> </w:t>
      </w:r>
      <w:proofErr w:type="spellStart"/>
      <w:r w:rsidRPr="00CC129F">
        <w:rPr>
          <w:sz w:val="24"/>
          <w:szCs w:val="18"/>
          <w:lang w:val="it-IT"/>
        </w:rPr>
        <w:t>ekibiniz</w:t>
      </w:r>
      <w:proofErr w:type="spellEnd"/>
      <w:r w:rsidRPr="00CC129F">
        <w:rPr>
          <w:sz w:val="24"/>
          <w:szCs w:val="18"/>
          <w:lang w:val="it-IT"/>
        </w:rPr>
        <w:t xml:space="preserve"> </w:t>
      </w:r>
      <w:proofErr w:type="spellStart"/>
      <w:r w:rsidRPr="00CC129F">
        <w:rPr>
          <w:sz w:val="24"/>
          <w:szCs w:val="18"/>
          <w:lang w:val="it-IT"/>
        </w:rPr>
        <w:t>bunu</w:t>
      </w:r>
      <w:proofErr w:type="spellEnd"/>
      <w:r w:rsidRPr="00CC129F">
        <w:rPr>
          <w:sz w:val="24"/>
          <w:szCs w:val="18"/>
          <w:lang w:val="it-IT"/>
        </w:rPr>
        <w:t xml:space="preserve"> meme </w:t>
      </w:r>
      <w:proofErr w:type="spellStart"/>
      <w:r w:rsidRPr="00CC129F">
        <w:rPr>
          <w:sz w:val="24"/>
          <w:szCs w:val="18"/>
          <w:lang w:val="it-IT"/>
        </w:rPr>
        <w:t>kanserinizin</w:t>
      </w:r>
      <w:proofErr w:type="spellEnd"/>
      <w:r w:rsidRPr="00CC129F">
        <w:rPr>
          <w:sz w:val="24"/>
          <w:szCs w:val="18"/>
          <w:lang w:val="it-IT"/>
        </w:rPr>
        <w:t xml:space="preserve"> </w:t>
      </w:r>
      <w:proofErr w:type="spellStart"/>
      <w:r w:rsidRPr="00CC129F">
        <w:rPr>
          <w:sz w:val="24"/>
          <w:szCs w:val="18"/>
          <w:lang w:val="it-IT"/>
        </w:rPr>
        <w:t>tekrarlama</w:t>
      </w:r>
      <w:proofErr w:type="spellEnd"/>
      <w:r w:rsidRPr="00CC129F">
        <w:rPr>
          <w:sz w:val="24"/>
          <w:szCs w:val="18"/>
          <w:lang w:val="it-IT"/>
        </w:rPr>
        <w:t xml:space="preserve"> </w:t>
      </w:r>
      <w:proofErr w:type="spellStart"/>
      <w:r w:rsidRPr="00CC129F">
        <w:rPr>
          <w:sz w:val="24"/>
          <w:szCs w:val="18"/>
          <w:lang w:val="it-IT"/>
        </w:rPr>
        <w:t>riskini</w:t>
      </w:r>
      <w:proofErr w:type="spellEnd"/>
      <w:r w:rsidRPr="00CC129F">
        <w:rPr>
          <w:sz w:val="24"/>
          <w:szCs w:val="18"/>
          <w:lang w:val="it-IT"/>
        </w:rPr>
        <w:t xml:space="preserve"> </w:t>
      </w:r>
      <w:proofErr w:type="spellStart"/>
      <w:r w:rsidRPr="00CC129F">
        <w:rPr>
          <w:sz w:val="24"/>
          <w:szCs w:val="18"/>
          <w:lang w:val="it-IT"/>
        </w:rPr>
        <w:t>artırmadan</w:t>
      </w:r>
      <w:proofErr w:type="spellEnd"/>
      <w:r w:rsidRPr="00CC129F">
        <w:rPr>
          <w:sz w:val="24"/>
          <w:szCs w:val="18"/>
          <w:lang w:val="it-IT"/>
        </w:rPr>
        <w:t xml:space="preserve"> </w:t>
      </w:r>
      <w:proofErr w:type="spellStart"/>
      <w:r w:rsidRPr="00CC129F">
        <w:rPr>
          <w:sz w:val="24"/>
          <w:szCs w:val="18"/>
          <w:lang w:val="it-IT"/>
        </w:rPr>
        <w:t>mümkün</w:t>
      </w:r>
      <w:proofErr w:type="spellEnd"/>
      <w:r w:rsidRPr="00CC129F">
        <w:rPr>
          <w:sz w:val="24"/>
          <w:szCs w:val="18"/>
          <w:lang w:val="it-IT"/>
        </w:rPr>
        <w:t xml:space="preserve"> </w:t>
      </w:r>
      <w:proofErr w:type="spellStart"/>
      <w:r w:rsidRPr="00CC129F">
        <w:rPr>
          <w:sz w:val="24"/>
          <w:szCs w:val="18"/>
          <w:lang w:val="it-IT"/>
        </w:rPr>
        <w:t>olan</w:t>
      </w:r>
      <w:proofErr w:type="spellEnd"/>
      <w:r w:rsidRPr="00CC129F">
        <w:rPr>
          <w:sz w:val="24"/>
          <w:szCs w:val="18"/>
          <w:lang w:val="it-IT"/>
        </w:rPr>
        <w:t xml:space="preserve"> en </w:t>
      </w:r>
      <w:proofErr w:type="spellStart"/>
      <w:r w:rsidRPr="00CC129F">
        <w:rPr>
          <w:sz w:val="24"/>
          <w:szCs w:val="18"/>
          <w:lang w:val="it-IT"/>
        </w:rPr>
        <w:t>güvenli</w:t>
      </w:r>
      <w:proofErr w:type="spellEnd"/>
      <w:r w:rsidRPr="00CC129F">
        <w:rPr>
          <w:sz w:val="24"/>
          <w:szCs w:val="18"/>
          <w:lang w:val="it-IT"/>
        </w:rPr>
        <w:t xml:space="preserve"> </w:t>
      </w:r>
      <w:proofErr w:type="spellStart"/>
      <w:r w:rsidRPr="00CC129F">
        <w:rPr>
          <w:sz w:val="24"/>
          <w:szCs w:val="18"/>
          <w:lang w:val="it-IT"/>
        </w:rPr>
        <w:t>şekilde</w:t>
      </w:r>
      <w:proofErr w:type="spellEnd"/>
      <w:r w:rsidRPr="00CC129F">
        <w:rPr>
          <w:sz w:val="24"/>
          <w:szCs w:val="18"/>
          <w:lang w:val="it-IT"/>
        </w:rPr>
        <w:t xml:space="preserve"> </w:t>
      </w:r>
      <w:proofErr w:type="spellStart"/>
      <w:r w:rsidRPr="00CC129F">
        <w:rPr>
          <w:sz w:val="24"/>
          <w:szCs w:val="18"/>
          <w:lang w:val="it-IT"/>
        </w:rPr>
        <w:t>yapmaya</w:t>
      </w:r>
      <w:proofErr w:type="spellEnd"/>
      <w:r w:rsidRPr="00CC129F">
        <w:rPr>
          <w:sz w:val="24"/>
          <w:szCs w:val="18"/>
          <w:lang w:val="it-IT"/>
        </w:rPr>
        <w:t xml:space="preserve"> </w:t>
      </w:r>
      <w:proofErr w:type="spellStart"/>
      <w:r w:rsidRPr="00CC129F">
        <w:rPr>
          <w:sz w:val="24"/>
          <w:szCs w:val="18"/>
          <w:lang w:val="it-IT"/>
        </w:rPr>
        <w:t>çalışmalıdır</w:t>
      </w:r>
      <w:proofErr w:type="spellEnd"/>
      <w:r w:rsidRPr="00CC129F">
        <w:rPr>
          <w:sz w:val="24"/>
          <w:szCs w:val="18"/>
          <w:lang w:val="it-IT"/>
        </w:rPr>
        <w:t xml:space="preserve">. </w:t>
      </w:r>
      <w:r w:rsidRPr="00317F6B">
        <w:rPr>
          <w:b/>
          <w:bCs/>
          <w:sz w:val="24"/>
          <w:szCs w:val="18"/>
          <w:lang w:val="it-IT"/>
        </w:rPr>
        <w:t xml:space="preserve">HRT, </w:t>
      </w:r>
      <w:proofErr w:type="spellStart"/>
      <w:r w:rsidRPr="00317F6B">
        <w:rPr>
          <w:b/>
          <w:bCs/>
          <w:sz w:val="24"/>
          <w:szCs w:val="18"/>
          <w:lang w:val="it-IT"/>
        </w:rPr>
        <w:t>menopoz</w:t>
      </w:r>
      <w:proofErr w:type="spellEnd"/>
      <w:r w:rsidRPr="00317F6B">
        <w:rPr>
          <w:b/>
          <w:bCs/>
          <w:sz w:val="24"/>
          <w:szCs w:val="18"/>
          <w:lang w:val="it-IT"/>
        </w:rPr>
        <w:t xml:space="preserve"> </w:t>
      </w:r>
      <w:proofErr w:type="spellStart"/>
      <w:r w:rsidRPr="00317F6B">
        <w:rPr>
          <w:b/>
          <w:bCs/>
          <w:sz w:val="24"/>
          <w:szCs w:val="18"/>
          <w:lang w:val="it-IT"/>
        </w:rPr>
        <w:t>semptomlarını</w:t>
      </w:r>
      <w:proofErr w:type="spellEnd"/>
      <w:r w:rsidRPr="00317F6B">
        <w:rPr>
          <w:b/>
          <w:bCs/>
          <w:sz w:val="24"/>
          <w:szCs w:val="18"/>
          <w:lang w:val="it-IT"/>
        </w:rPr>
        <w:t xml:space="preserve"> </w:t>
      </w:r>
      <w:proofErr w:type="spellStart"/>
      <w:r w:rsidRPr="00317F6B">
        <w:rPr>
          <w:b/>
          <w:bCs/>
          <w:sz w:val="24"/>
          <w:szCs w:val="18"/>
          <w:lang w:val="it-IT"/>
        </w:rPr>
        <w:t>yönetmek</w:t>
      </w:r>
      <w:proofErr w:type="spellEnd"/>
      <w:r w:rsidRPr="00317F6B">
        <w:rPr>
          <w:b/>
          <w:bCs/>
          <w:sz w:val="24"/>
          <w:szCs w:val="18"/>
          <w:lang w:val="it-IT"/>
        </w:rPr>
        <w:t xml:space="preserve"> </w:t>
      </w:r>
      <w:proofErr w:type="spellStart"/>
      <w:r w:rsidRPr="00317F6B">
        <w:rPr>
          <w:b/>
          <w:bCs/>
          <w:sz w:val="24"/>
          <w:szCs w:val="18"/>
          <w:lang w:val="it-IT"/>
        </w:rPr>
        <w:t>için</w:t>
      </w:r>
      <w:proofErr w:type="spellEnd"/>
      <w:r w:rsidRPr="00317F6B">
        <w:rPr>
          <w:b/>
          <w:bCs/>
          <w:sz w:val="24"/>
          <w:szCs w:val="18"/>
          <w:lang w:val="it-IT"/>
        </w:rPr>
        <w:t xml:space="preserve"> tek </w:t>
      </w:r>
      <w:proofErr w:type="spellStart"/>
      <w:r w:rsidRPr="00317F6B">
        <w:rPr>
          <w:b/>
          <w:bCs/>
          <w:sz w:val="24"/>
          <w:szCs w:val="18"/>
          <w:lang w:val="it-IT"/>
        </w:rPr>
        <w:t>seçenek</w:t>
      </w:r>
      <w:proofErr w:type="spellEnd"/>
      <w:r w:rsidRPr="00317F6B">
        <w:rPr>
          <w:b/>
          <w:bCs/>
          <w:sz w:val="24"/>
          <w:szCs w:val="18"/>
          <w:lang w:val="it-IT"/>
        </w:rPr>
        <w:t xml:space="preserve"> </w:t>
      </w:r>
      <w:proofErr w:type="spellStart"/>
      <w:r w:rsidRPr="00317F6B">
        <w:rPr>
          <w:b/>
          <w:bCs/>
          <w:sz w:val="24"/>
          <w:szCs w:val="18"/>
          <w:lang w:val="it-IT"/>
        </w:rPr>
        <w:t>değildir</w:t>
      </w:r>
      <w:proofErr w:type="spellEnd"/>
      <w:r w:rsidRPr="00317F6B">
        <w:rPr>
          <w:b/>
          <w:bCs/>
          <w:sz w:val="24"/>
          <w:szCs w:val="18"/>
          <w:lang w:val="it-IT"/>
        </w:rPr>
        <w:t xml:space="preserve">. </w:t>
      </w:r>
      <w:r w:rsidRPr="00317F6B">
        <w:rPr>
          <w:sz w:val="24"/>
          <w:szCs w:val="18"/>
          <w:lang w:val="it-IT"/>
        </w:rPr>
        <w:t xml:space="preserve">HRT </w:t>
      </w:r>
      <w:proofErr w:type="spellStart"/>
      <w:r w:rsidRPr="00317F6B">
        <w:rPr>
          <w:sz w:val="24"/>
          <w:szCs w:val="18"/>
          <w:lang w:val="it-IT"/>
        </w:rPr>
        <w:t>sizin</w:t>
      </w:r>
      <w:proofErr w:type="spellEnd"/>
      <w:r w:rsidRPr="00317F6B">
        <w:rPr>
          <w:sz w:val="24"/>
          <w:szCs w:val="18"/>
          <w:lang w:val="it-IT"/>
        </w:rPr>
        <w:t xml:space="preserve"> </w:t>
      </w:r>
      <w:proofErr w:type="spellStart"/>
      <w:r w:rsidRPr="00317F6B">
        <w:rPr>
          <w:sz w:val="24"/>
          <w:szCs w:val="18"/>
          <w:lang w:val="it-IT"/>
        </w:rPr>
        <w:t>için</w:t>
      </w:r>
      <w:proofErr w:type="spellEnd"/>
      <w:r w:rsidRPr="00317F6B">
        <w:rPr>
          <w:sz w:val="24"/>
          <w:szCs w:val="18"/>
          <w:lang w:val="it-IT"/>
        </w:rPr>
        <w:t xml:space="preserve"> </w:t>
      </w:r>
      <w:proofErr w:type="spellStart"/>
      <w:r w:rsidRPr="00317F6B">
        <w:rPr>
          <w:sz w:val="24"/>
          <w:szCs w:val="18"/>
          <w:lang w:val="it-IT"/>
        </w:rPr>
        <w:t>güvenli</w:t>
      </w:r>
      <w:proofErr w:type="spellEnd"/>
      <w:r w:rsidRPr="00317F6B">
        <w:rPr>
          <w:sz w:val="24"/>
          <w:szCs w:val="18"/>
          <w:lang w:val="it-IT"/>
        </w:rPr>
        <w:t xml:space="preserve"> </w:t>
      </w:r>
      <w:proofErr w:type="spellStart"/>
      <w:r w:rsidRPr="00317F6B">
        <w:rPr>
          <w:sz w:val="24"/>
          <w:szCs w:val="18"/>
          <w:lang w:val="it-IT"/>
        </w:rPr>
        <w:t>değilse</w:t>
      </w:r>
      <w:proofErr w:type="spellEnd"/>
      <w:r w:rsidRPr="00317F6B">
        <w:rPr>
          <w:sz w:val="24"/>
          <w:szCs w:val="18"/>
          <w:lang w:val="it-IT"/>
        </w:rPr>
        <w:t xml:space="preserve">, </w:t>
      </w:r>
      <w:proofErr w:type="spellStart"/>
      <w:r w:rsidRPr="00317F6B">
        <w:rPr>
          <w:sz w:val="24"/>
          <w:szCs w:val="18"/>
          <w:lang w:val="it-IT"/>
        </w:rPr>
        <w:t>hem</w:t>
      </w:r>
      <w:proofErr w:type="spellEnd"/>
      <w:r w:rsidRPr="00317F6B">
        <w:rPr>
          <w:sz w:val="24"/>
          <w:szCs w:val="18"/>
          <w:lang w:val="it-IT"/>
        </w:rPr>
        <w:t xml:space="preserve"> </w:t>
      </w:r>
      <w:proofErr w:type="spellStart"/>
      <w:r w:rsidRPr="00317F6B">
        <w:rPr>
          <w:sz w:val="24"/>
          <w:szCs w:val="18"/>
          <w:lang w:val="it-IT"/>
        </w:rPr>
        <w:t>yaşam</w:t>
      </w:r>
      <w:proofErr w:type="spellEnd"/>
      <w:r w:rsidRPr="00317F6B">
        <w:rPr>
          <w:sz w:val="24"/>
          <w:szCs w:val="18"/>
          <w:lang w:val="it-IT"/>
        </w:rPr>
        <w:t xml:space="preserve"> </w:t>
      </w:r>
      <w:proofErr w:type="spellStart"/>
      <w:r w:rsidRPr="00317F6B">
        <w:rPr>
          <w:sz w:val="24"/>
          <w:szCs w:val="18"/>
          <w:lang w:val="it-IT"/>
        </w:rPr>
        <w:t>tarzı</w:t>
      </w:r>
      <w:proofErr w:type="spellEnd"/>
      <w:r w:rsidRPr="00317F6B">
        <w:rPr>
          <w:sz w:val="24"/>
          <w:szCs w:val="18"/>
          <w:lang w:val="it-IT"/>
        </w:rPr>
        <w:t xml:space="preserve"> </w:t>
      </w:r>
      <w:proofErr w:type="spellStart"/>
      <w:r w:rsidRPr="00317F6B">
        <w:rPr>
          <w:sz w:val="24"/>
          <w:szCs w:val="18"/>
          <w:lang w:val="it-IT"/>
        </w:rPr>
        <w:t>değişiklikleri</w:t>
      </w:r>
      <w:proofErr w:type="spellEnd"/>
      <w:r w:rsidRPr="00317F6B">
        <w:rPr>
          <w:sz w:val="24"/>
          <w:szCs w:val="18"/>
          <w:lang w:val="it-IT"/>
        </w:rPr>
        <w:t xml:space="preserve"> </w:t>
      </w:r>
      <w:proofErr w:type="spellStart"/>
      <w:r w:rsidRPr="00317F6B">
        <w:rPr>
          <w:sz w:val="24"/>
          <w:szCs w:val="18"/>
          <w:lang w:val="it-IT"/>
        </w:rPr>
        <w:t>hem</w:t>
      </w:r>
      <w:proofErr w:type="spellEnd"/>
      <w:r w:rsidRPr="00317F6B">
        <w:rPr>
          <w:sz w:val="24"/>
          <w:szCs w:val="18"/>
          <w:lang w:val="it-IT"/>
        </w:rPr>
        <w:t xml:space="preserve"> de </w:t>
      </w:r>
      <w:proofErr w:type="spellStart"/>
      <w:r w:rsidRPr="00317F6B">
        <w:rPr>
          <w:sz w:val="24"/>
          <w:szCs w:val="18"/>
          <w:lang w:val="it-IT"/>
        </w:rPr>
        <w:t>hormon</w:t>
      </w:r>
      <w:r w:rsidR="00027A2E">
        <w:rPr>
          <w:sz w:val="24"/>
          <w:szCs w:val="18"/>
          <w:lang w:val="it-IT"/>
        </w:rPr>
        <w:t>suz</w:t>
      </w:r>
      <w:proofErr w:type="spellEnd"/>
      <w:r w:rsidR="00027A2E">
        <w:rPr>
          <w:sz w:val="24"/>
          <w:szCs w:val="18"/>
          <w:lang w:val="it-IT"/>
        </w:rPr>
        <w:t xml:space="preserve"> </w:t>
      </w:r>
      <w:proofErr w:type="spellStart"/>
      <w:r w:rsidRPr="00317F6B">
        <w:rPr>
          <w:sz w:val="24"/>
          <w:szCs w:val="18"/>
          <w:lang w:val="it-IT"/>
        </w:rPr>
        <w:t>ilaçlar</w:t>
      </w:r>
      <w:proofErr w:type="spellEnd"/>
      <w:r w:rsidRPr="00317F6B">
        <w:rPr>
          <w:sz w:val="24"/>
          <w:szCs w:val="18"/>
          <w:lang w:val="it-IT"/>
        </w:rPr>
        <w:t xml:space="preserve"> </w:t>
      </w:r>
      <w:proofErr w:type="spellStart"/>
      <w:r w:rsidRPr="00317F6B">
        <w:rPr>
          <w:sz w:val="24"/>
          <w:szCs w:val="18"/>
          <w:lang w:val="it-IT"/>
        </w:rPr>
        <w:t>çok</w:t>
      </w:r>
      <w:proofErr w:type="spellEnd"/>
      <w:r w:rsidRPr="00317F6B">
        <w:rPr>
          <w:sz w:val="24"/>
          <w:szCs w:val="18"/>
          <w:lang w:val="it-IT"/>
        </w:rPr>
        <w:t xml:space="preserve"> </w:t>
      </w:r>
      <w:proofErr w:type="spellStart"/>
      <w:r w:rsidRPr="00317F6B">
        <w:rPr>
          <w:sz w:val="24"/>
          <w:szCs w:val="18"/>
          <w:lang w:val="it-IT"/>
        </w:rPr>
        <w:t>işe</w:t>
      </w:r>
      <w:proofErr w:type="spellEnd"/>
      <w:r w:rsidRPr="00317F6B">
        <w:rPr>
          <w:sz w:val="24"/>
          <w:szCs w:val="18"/>
          <w:lang w:val="it-IT"/>
        </w:rPr>
        <w:t xml:space="preserve"> </w:t>
      </w:r>
      <w:proofErr w:type="spellStart"/>
      <w:r w:rsidRPr="00317F6B">
        <w:rPr>
          <w:sz w:val="24"/>
          <w:szCs w:val="18"/>
          <w:lang w:val="it-IT"/>
        </w:rPr>
        <w:t>yarayabilir</w:t>
      </w:r>
      <w:proofErr w:type="spellEnd"/>
      <w:r w:rsidRPr="00317F6B">
        <w:rPr>
          <w:sz w:val="24"/>
          <w:szCs w:val="18"/>
          <w:lang w:val="it-IT"/>
        </w:rPr>
        <w:t>.</w:t>
      </w:r>
    </w:p>
    <w:p w14:paraId="01C4A3BB" w14:textId="5034B35A" w:rsidR="00C11C8C" w:rsidRPr="00317F6B" w:rsidRDefault="00C11C8C" w:rsidP="00C11C8C">
      <w:pPr>
        <w:pStyle w:val="Bullets-table"/>
        <w:numPr>
          <w:ilvl w:val="0"/>
          <w:numId w:val="0"/>
        </w:numPr>
        <w:spacing w:line="240" w:lineRule="auto"/>
        <w:ind w:left="-567" w:right="-567"/>
        <w:jc w:val="both"/>
        <w:rPr>
          <w:sz w:val="24"/>
          <w:szCs w:val="18"/>
          <w:lang w:val="it-IT"/>
        </w:rPr>
      </w:pPr>
    </w:p>
    <w:tbl>
      <w:tblPr>
        <w:tblStyle w:val="Grigliatabella"/>
        <w:tblW w:w="10637" w:type="dxa"/>
        <w:tblInd w:w="-861" w:type="dxa"/>
        <w:tblBorders>
          <w:top w:val="single" w:sz="8" w:space="0" w:color="3F5664"/>
          <w:left w:val="single" w:sz="8" w:space="0" w:color="3F5664"/>
          <w:bottom w:val="single" w:sz="8" w:space="0" w:color="3F5664"/>
          <w:right w:val="single" w:sz="8" w:space="0" w:color="3F5664"/>
          <w:insideH w:val="single" w:sz="8" w:space="0" w:color="3F5664"/>
          <w:insideV w:val="single" w:sz="8" w:space="0" w:color="3F5664"/>
        </w:tblBorders>
        <w:tblLook w:val="04A0" w:firstRow="1" w:lastRow="0" w:firstColumn="1" w:lastColumn="0" w:noHBand="0" w:noVBand="1"/>
      </w:tblPr>
      <w:tblGrid>
        <w:gridCol w:w="5318"/>
        <w:gridCol w:w="5319"/>
      </w:tblGrid>
      <w:tr w:rsidR="00A805C3" w:rsidRPr="00317F6B" w14:paraId="1900249A" w14:textId="77777777" w:rsidTr="00976363">
        <w:trPr>
          <w:trHeight w:val="5505"/>
        </w:trPr>
        <w:tc>
          <w:tcPr>
            <w:tcW w:w="5318" w:type="dxa"/>
            <w:tcMar>
              <w:left w:w="170" w:type="dxa"/>
              <w:right w:w="227" w:type="dxa"/>
            </w:tcMar>
          </w:tcPr>
          <w:p w14:paraId="485DC7AD" w14:textId="77777777" w:rsidR="00785C9C" w:rsidRPr="00317F6B" w:rsidRDefault="00785C9C" w:rsidP="00725816">
            <w:pPr>
              <w:spacing w:line="300" w:lineRule="auto"/>
              <w:jc w:val="both"/>
              <w:rPr>
                <w:rFonts w:cs="Arial"/>
                <w:b/>
                <w:sz w:val="12"/>
                <w:szCs w:val="12"/>
                <w:lang w:val="it-IT"/>
              </w:rPr>
            </w:pPr>
          </w:p>
          <w:p w14:paraId="5CDF42D5" w14:textId="793E604B" w:rsidR="00977316" w:rsidRPr="00317F6B" w:rsidRDefault="00CC129F" w:rsidP="00725816">
            <w:pPr>
              <w:spacing w:line="300" w:lineRule="auto"/>
              <w:jc w:val="both"/>
              <w:rPr>
                <w:rFonts w:cs="Arial"/>
                <w:szCs w:val="24"/>
                <w:lang w:val="it-IT"/>
              </w:rPr>
            </w:pPr>
            <w:proofErr w:type="spellStart"/>
            <w:r w:rsidRPr="00317F6B">
              <w:rPr>
                <w:rFonts w:cs="Arial"/>
                <w:b/>
                <w:szCs w:val="24"/>
                <w:lang w:val="it-IT"/>
              </w:rPr>
              <w:t>Sıcak</w:t>
            </w:r>
            <w:proofErr w:type="spellEnd"/>
            <w:r w:rsidRPr="00317F6B">
              <w:rPr>
                <w:rFonts w:cs="Arial"/>
                <w:b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b/>
                <w:szCs w:val="24"/>
                <w:lang w:val="it-IT"/>
              </w:rPr>
              <w:t>basmaları</w:t>
            </w:r>
            <w:proofErr w:type="spellEnd"/>
            <w:r w:rsidRPr="00317F6B">
              <w:rPr>
                <w:rFonts w:cs="Arial"/>
                <w:b/>
                <w:szCs w:val="24"/>
                <w:lang w:val="it-IT"/>
              </w:rPr>
              <w:t xml:space="preserve"> ve </w:t>
            </w:r>
            <w:proofErr w:type="spellStart"/>
            <w:r w:rsidRPr="00317F6B">
              <w:rPr>
                <w:rFonts w:cs="Arial"/>
                <w:b/>
                <w:szCs w:val="24"/>
                <w:lang w:val="it-IT"/>
              </w:rPr>
              <w:t>gece</w:t>
            </w:r>
            <w:proofErr w:type="spellEnd"/>
            <w:r w:rsidRPr="00317F6B">
              <w:rPr>
                <w:rFonts w:cs="Arial"/>
                <w:b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b/>
                <w:szCs w:val="24"/>
                <w:lang w:val="it-IT"/>
              </w:rPr>
              <w:t>terlemeleri</w:t>
            </w:r>
            <w:proofErr w:type="spellEnd"/>
            <w:r w:rsidRPr="00317F6B">
              <w:rPr>
                <w:rFonts w:cs="Arial"/>
                <w:b/>
                <w:szCs w:val="24"/>
                <w:lang w:val="it-IT"/>
              </w:rPr>
              <w:t xml:space="preserve">, </w:t>
            </w:r>
            <w:proofErr w:type="spellStart"/>
            <w:r w:rsidRPr="00317F6B">
              <w:rPr>
                <w:rFonts w:cs="Arial"/>
                <w:b/>
                <w:szCs w:val="24"/>
                <w:lang w:val="it-IT"/>
              </w:rPr>
              <w:t>aşağıdaki</w:t>
            </w:r>
            <w:proofErr w:type="spellEnd"/>
            <w:r w:rsidRPr="00317F6B">
              <w:rPr>
                <w:rFonts w:cs="Arial"/>
                <w:b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b/>
                <w:szCs w:val="24"/>
                <w:lang w:val="it-IT"/>
              </w:rPr>
              <w:t>yaşam</w:t>
            </w:r>
            <w:proofErr w:type="spellEnd"/>
            <w:r w:rsidRPr="00317F6B">
              <w:rPr>
                <w:rFonts w:cs="Arial"/>
                <w:b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b/>
                <w:szCs w:val="24"/>
                <w:lang w:val="it-IT"/>
              </w:rPr>
              <w:t>tarzı</w:t>
            </w:r>
            <w:proofErr w:type="spellEnd"/>
            <w:r w:rsidRPr="00317F6B">
              <w:rPr>
                <w:rFonts w:cs="Arial"/>
                <w:b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b/>
                <w:szCs w:val="24"/>
                <w:lang w:val="it-IT"/>
              </w:rPr>
              <w:t>değişiklikleriyle</w:t>
            </w:r>
            <w:proofErr w:type="spellEnd"/>
            <w:r w:rsidRPr="00317F6B">
              <w:rPr>
                <w:rFonts w:cs="Arial"/>
                <w:b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b/>
                <w:szCs w:val="24"/>
                <w:lang w:val="it-IT"/>
              </w:rPr>
              <w:t>iyileştirilebilir</w:t>
            </w:r>
            <w:proofErr w:type="spellEnd"/>
            <w:r w:rsidRPr="00317F6B">
              <w:rPr>
                <w:rFonts w:cs="Arial"/>
                <w:b/>
                <w:szCs w:val="24"/>
                <w:lang w:val="it-IT"/>
              </w:rPr>
              <w:t>:</w:t>
            </w:r>
          </w:p>
          <w:p w14:paraId="1DFD291C" w14:textId="77777777" w:rsidR="00977316" w:rsidRPr="00317F6B" w:rsidRDefault="00977316" w:rsidP="00725816">
            <w:pPr>
              <w:spacing w:line="300" w:lineRule="auto"/>
              <w:jc w:val="both"/>
              <w:rPr>
                <w:rFonts w:cs="Arial"/>
                <w:sz w:val="12"/>
                <w:szCs w:val="12"/>
                <w:lang w:val="it-IT"/>
              </w:rPr>
            </w:pPr>
          </w:p>
          <w:p w14:paraId="0C7C4A27" w14:textId="28761D1A" w:rsidR="00B66B28" w:rsidRPr="00317F6B" w:rsidRDefault="00CC129F" w:rsidP="00CC129F">
            <w:pPr>
              <w:pStyle w:val="Paragrafoelenco"/>
              <w:numPr>
                <w:ilvl w:val="0"/>
                <w:numId w:val="23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it-IT"/>
              </w:rPr>
            </w:pPr>
            <w:r w:rsidRPr="00317F6B">
              <w:rPr>
                <w:rFonts w:cs="Arial"/>
                <w:szCs w:val="24"/>
                <w:lang w:val="it-IT"/>
              </w:rPr>
              <w:t xml:space="preserve">Bol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giysiler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giyin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,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odaları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iyi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havalandırın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,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yatmadan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önce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serin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bir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duş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alın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,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uyumanıza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yardımcı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olması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için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hafif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çarşaflar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ve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serinletici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bir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yastık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kullanın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>.</w:t>
            </w:r>
          </w:p>
          <w:p w14:paraId="78E1576B" w14:textId="53BBEA3B" w:rsidR="00B66B28" w:rsidRPr="00317F6B" w:rsidRDefault="00CC129F" w:rsidP="00CC129F">
            <w:pPr>
              <w:pStyle w:val="Paragrafoelenco"/>
              <w:numPr>
                <w:ilvl w:val="0"/>
                <w:numId w:val="23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it-IT"/>
              </w:rPr>
            </w:pPr>
            <w:proofErr w:type="spellStart"/>
            <w:r w:rsidRPr="00317F6B">
              <w:rPr>
                <w:rFonts w:cs="Arial"/>
                <w:szCs w:val="24"/>
                <w:lang w:val="it-IT"/>
              </w:rPr>
              <w:t>Kafein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,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alkol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ve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baharatlı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yiyecekleri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azaltın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ve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sigarayı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bırakın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çünkü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bunların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tümü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ateş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basmasına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neden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olabilir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>.</w:t>
            </w:r>
          </w:p>
          <w:p w14:paraId="779A9787" w14:textId="06294FB8" w:rsidR="00CB1B9B" w:rsidRPr="00317F6B" w:rsidRDefault="00CC129F" w:rsidP="00CC129F">
            <w:pPr>
              <w:pStyle w:val="Paragrafoelenco"/>
              <w:numPr>
                <w:ilvl w:val="0"/>
                <w:numId w:val="23"/>
              </w:numPr>
              <w:spacing w:line="276" w:lineRule="auto"/>
              <w:rPr>
                <w:rFonts w:cs="Arial"/>
                <w:szCs w:val="24"/>
                <w:lang w:val="it-IT"/>
              </w:rPr>
            </w:pPr>
            <w:proofErr w:type="spellStart"/>
            <w:r w:rsidRPr="00317F6B">
              <w:rPr>
                <w:rFonts w:cs="Arial"/>
                <w:szCs w:val="24"/>
                <w:lang w:val="it-IT"/>
              </w:rPr>
              <w:t>Düzenli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egzersiz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ve kilo verme,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sıcak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basmalarını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azaltabilir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ve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uykuyu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iyileştirebilir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>.</w:t>
            </w:r>
          </w:p>
          <w:p w14:paraId="577600B5" w14:textId="7FFEA7B2" w:rsidR="00CB1B9B" w:rsidRPr="00317F6B" w:rsidRDefault="00CB1B9B" w:rsidP="002E581A">
            <w:pPr>
              <w:pStyle w:val="Paragrafoelenco"/>
              <w:spacing w:line="276" w:lineRule="auto"/>
              <w:ind w:left="360"/>
              <w:jc w:val="both"/>
              <w:rPr>
                <w:rFonts w:cs="Arial"/>
                <w:szCs w:val="24"/>
                <w:lang w:val="it-IT"/>
              </w:rPr>
            </w:pPr>
          </w:p>
        </w:tc>
        <w:tc>
          <w:tcPr>
            <w:tcW w:w="5319" w:type="dxa"/>
            <w:tcMar>
              <w:left w:w="170" w:type="dxa"/>
              <w:right w:w="227" w:type="dxa"/>
            </w:tcMar>
          </w:tcPr>
          <w:p w14:paraId="4135D2B6" w14:textId="77777777" w:rsidR="00785C9C" w:rsidRPr="00317F6B" w:rsidRDefault="00785C9C" w:rsidP="00725816">
            <w:pPr>
              <w:spacing w:line="300" w:lineRule="auto"/>
              <w:jc w:val="both"/>
              <w:rPr>
                <w:rFonts w:cs="Arial"/>
                <w:b/>
                <w:sz w:val="12"/>
                <w:szCs w:val="12"/>
                <w:lang w:val="it-IT"/>
              </w:rPr>
            </w:pPr>
          </w:p>
          <w:p w14:paraId="28D397E6" w14:textId="2E64051F" w:rsidR="00C808DD" w:rsidRPr="00317F6B" w:rsidRDefault="00CC129F" w:rsidP="00725816">
            <w:pPr>
              <w:spacing w:line="300" w:lineRule="auto"/>
              <w:jc w:val="both"/>
              <w:rPr>
                <w:rFonts w:cs="Arial"/>
                <w:sz w:val="12"/>
                <w:szCs w:val="12"/>
                <w:lang w:val="it-IT"/>
              </w:rPr>
            </w:pPr>
            <w:proofErr w:type="spellStart"/>
            <w:r w:rsidRPr="00317F6B">
              <w:rPr>
                <w:rFonts w:cs="Arial"/>
                <w:b/>
                <w:szCs w:val="24"/>
                <w:lang w:val="it-IT"/>
              </w:rPr>
              <w:t>Vajinal</w:t>
            </w:r>
            <w:proofErr w:type="spellEnd"/>
            <w:r w:rsidRPr="00317F6B">
              <w:rPr>
                <w:rFonts w:cs="Arial"/>
                <w:b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b/>
                <w:szCs w:val="24"/>
                <w:lang w:val="it-IT"/>
              </w:rPr>
              <w:t>kuruluk</w:t>
            </w:r>
            <w:proofErr w:type="spellEnd"/>
            <w:r w:rsidRPr="00317F6B">
              <w:rPr>
                <w:rFonts w:cs="Arial"/>
                <w:b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b/>
                <w:szCs w:val="24"/>
                <w:lang w:val="it-IT"/>
              </w:rPr>
              <w:t>veya</w:t>
            </w:r>
            <w:proofErr w:type="spellEnd"/>
            <w:r w:rsidRPr="00317F6B">
              <w:rPr>
                <w:rFonts w:cs="Arial"/>
                <w:b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b/>
                <w:szCs w:val="24"/>
                <w:lang w:val="it-IT"/>
              </w:rPr>
              <w:t>rahatsızlık</w:t>
            </w:r>
            <w:proofErr w:type="spellEnd"/>
            <w:r w:rsidRPr="00317F6B">
              <w:rPr>
                <w:rFonts w:cs="Arial"/>
                <w:b/>
                <w:szCs w:val="24"/>
                <w:lang w:val="it-IT"/>
              </w:rPr>
              <w:t xml:space="preserve">, </w:t>
            </w:r>
            <w:proofErr w:type="spellStart"/>
            <w:r w:rsidRPr="00317F6B">
              <w:rPr>
                <w:rFonts w:cs="Arial"/>
                <w:b/>
                <w:szCs w:val="24"/>
                <w:lang w:val="it-IT"/>
              </w:rPr>
              <w:t>genellikle</w:t>
            </w:r>
            <w:proofErr w:type="spellEnd"/>
            <w:r w:rsidRPr="00317F6B">
              <w:rPr>
                <w:rFonts w:cs="Arial"/>
                <w:b/>
                <w:szCs w:val="24"/>
                <w:lang w:val="it-IT"/>
              </w:rPr>
              <w:t xml:space="preserve"> HRT </w:t>
            </w:r>
            <w:proofErr w:type="spellStart"/>
            <w:r w:rsidRPr="00317F6B">
              <w:rPr>
                <w:rFonts w:cs="Arial"/>
                <w:b/>
                <w:szCs w:val="24"/>
                <w:lang w:val="it-IT"/>
              </w:rPr>
              <w:t>olmadan</w:t>
            </w:r>
            <w:proofErr w:type="spellEnd"/>
            <w:r w:rsidRPr="00317F6B">
              <w:rPr>
                <w:rFonts w:cs="Arial"/>
                <w:b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b/>
                <w:szCs w:val="24"/>
                <w:lang w:val="it-IT"/>
              </w:rPr>
              <w:t>yönetilebilen</w:t>
            </w:r>
            <w:proofErr w:type="spellEnd"/>
            <w:r w:rsidRPr="00317F6B">
              <w:rPr>
                <w:rFonts w:cs="Arial"/>
                <w:b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b/>
                <w:szCs w:val="24"/>
                <w:lang w:val="it-IT"/>
              </w:rPr>
              <w:t>bir</w:t>
            </w:r>
            <w:proofErr w:type="spellEnd"/>
            <w:r w:rsidRPr="00317F6B">
              <w:rPr>
                <w:rFonts w:cs="Arial"/>
                <w:b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b/>
                <w:szCs w:val="24"/>
                <w:lang w:val="it-IT"/>
              </w:rPr>
              <w:t>menopoz</w:t>
            </w:r>
            <w:proofErr w:type="spellEnd"/>
            <w:r w:rsidRPr="00317F6B">
              <w:rPr>
                <w:rFonts w:cs="Arial"/>
                <w:b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b/>
                <w:szCs w:val="24"/>
                <w:lang w:val="it-IT"/>
              </w:rPr>
              <w:t>semptomudur</w:t>
            </w:r>
            <w:proofErr w:type="spellEnd"/>
            <w:r w:rsidRPr="00317F6B">
              <w:rPr>
                <w:rFonts w:cs="Arial"/>
                <w:b/>
                <w:szCs w:val="24"/>
                <w:lang w:val="it-IT"/>
              </w:rPr>
              <w:t>:</w:t>
            </w:r>
          </w:p>
          <w:p w14:paraId="4CFB5F5A" w14:textId="0F971D65" w:rsidR="00CB1B9B" w:rsidRPr="00317F6B" w:rsidRDefault="00CC129F" w:rsidP="00CC129F">
            <w:pPr>
              <w:pStyle w:val="Paragrafoelenco"/>
              <w:numPr>
                <w:ilvl w:val="0"/>
                <w:numId w:val="24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it-IT"/>
              </w:rPr>
            </w:pPr>
            <w:proofErr w:type="spellStart"/>
            <w:r w:rsidRPr="00317F6B">
              <w:rPr>
                <w:rFonts w:cs="Arial"/>
                <w:szCs w:val="24"/>
                <w:lang w:val="it-IT"/>
              </w:rPr>
              <w:t>Östrojen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içermeyen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vajinal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nemlendiriciler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kullanmak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güvenlidir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,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örn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.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ReplensMD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.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Bunlar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sadece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cinsel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ilişki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için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değil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düzenli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olarak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kullanılmalıdır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>.</w:t>
            </w:r>
          </w:p>
          <w:p w14:paraId="5A26618D" w14:textId="0E82B1F0" w:rsidR="000E050C" w:rsidRPr="00317F6B" w:rsidRDefault="00CC129F" w:rsidP="00CC129F">
            <w:pPr>
              <w:pStyle w:val="Paragrafoelenco"/>
              <w:numPr>
                <w:ilvl w:val="0"/>
                <w:numId w:val="24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it-IT"/>
              </w:rPr>
            </w:pPr>
            <w:proofErr w:type="spellStart"/>
            <w:r w:rsidRPr="00317F6B">
              <w:rPr>
                <w:rFonts w:cs="Arial"/>
                <w:szCs w:val="24"/>
                <w:lang w:val="it-IT"/>
              </w:rPr>
              <w:t>Vajinal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nemlendiricilere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rağmen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semptomlar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devam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ederse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,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çoğu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meme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kanseri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uzmanı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düşük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dozda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östrojen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(%0,005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östriol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vajinal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jel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)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içeren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bir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vajinal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kayganlaştırıcı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kullanmanın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güvenli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olduğu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konusunda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317F6B">
              <w:rPr>
                <w:rFonts w:cs="Arial"/>
                <w:szCs w:val="24"/>
                <w:lang w:val="it-IT"/>
              </w:rPr>
              <w:t>hemfikirdir</w:t>
            </w:r>
            <w:proofErr w:type="spellEnd"/>
            <w:r w:rsidRPr="00317F6B">
              <w:rPr>
                <w:rFonts w:cs="Arial"/>
                <w:szCs w:val="24"/>
                <w:lang w:val="it-IT"/>
              </w:rPr>
              <w:t>.</w:t>
            </w:r>
          </w:p>
          <w:p w14:paraId="39E4C902" w14:textId="75D030D8" w:rsidR="00A805C3" w:rsidRPr="00CC129F" w:rsidRDefault="00CC129F" w:rsidP="00CC129F">
            <w:pPr>
              <w:pStyle w:val="Paragrafoelenco"/>
              <w:numPr>
                <w:ilvl w:val="0"/>
                <w:numId w:val="24"/>
              </w:numPr>
              <w:spacing w:line="276" w:lineRule="auto"/>
              <w:jc w:val="both"/>
              <w:rPr>
                <w:rFonts w:cs="Arial"/>
                <w:szCs w:val="24"/>
                <w:lang w:val="it-IT"/>
              </w:rPr>
            </w:pPr>
            <w:proofErr w:type="spellStart"/>
            <w:r w:rsidRPr="00CC129F">
              <w:rPr>
                <w:rFonts w:cs="Arial"/>
                <w:szCs w:val="24"/>
                <w:lang w:val="it-IT"/>
              </w:rPr>
              <w:t>GP'nizden</w:t>
            </w:r>
            <w:proofErr w:type="spellEnd"/>
            <w:r w:rsidRPr="00CC129F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CC129F">
              <w:rPr>
                <w:rFonts w:cs="Arial"/>
                <w:szCs w:val="24"/>
                <w:lang w:val="it-IT"/>
              </w:rPr>
              <w:t>bu</w:t>
            </w:r>
            <w:proofErr w:type="spellEnd"/>
            <w:r w:rsidRPr="00CC129F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CC129F">
              <w:rPr>
                <w:rFonts w:cs="Arial"/>
                <w:szCs w:val="24"/>
                <w:lang w:val="it-IT"/>
              </w:rPr>
              <w:t>vajinal</w:t>
            </w:r>
            <w:proofErr w:type="spellEnd"/>
            <w:r w:rsidRPr="00CC129F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CC129F">
              <w:rPr>
                <w:rFonts w:cs="Arial"/>
                <w:szCs w:val="24"/>
                <w:lang w:val="it-IT"/>
              </w:rPr>
              <w:t>tedavileri</w:t>
            </w:r>
            <w:proofErr w:type="spellEnd"/>
            <w:r w:rsidRPr="00CC129F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CC129F">
              <w:rPr>
                <w:rFonts w:cs="Arial"/>
                <w:szCs w:val="24"/>
                <w:lang w:val="it-IT"/>
              </w:rPr>
              <w:t>reçete</w:t>
            </w:r>
            <w:proofErr w:type="spellEnd"/>
            <w:r w:rsidRPr="00CC129F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CC129F">
              <w:rPr>
                <w:rFonts w:cs="Arial"/>
                <w:szCs w:val="24"/>
                <w:lang w:val="it-IT"/>
              </w:rPr>
              <w:t>etmesini</w:t>
            </w:r>
            <w:proofErr w:type="spellEnd"/>
            <w:r w:rsidRPr="00CC129F">
              <w:rPr>
                <w:rFonts w:cs="Arial"/>
                <w:szCs w:val="24"/>
                <w:lang w:val="it-IT"/>
              </w:rPr>
              <w:t xml:space="preserve"> </w:t>
            </w:r>
            <w:proofErr w:type="spellStart"/>
            <w:r w:rsidRPr="00CC129F">
              <w:rPr>
                <w:rFonts w:cs="Arial"/>
                <w:szCs w:val="24"/>
                <w:lang w:val="it-IT"/>
              </w:rPr>
              <w:t>isteyebilirsiniz</w:t>
            </w:r>
            <w:proofErr w:type="spellEnd"/>
            <w:r w:rsidRPr="00CC129F">
              <w:rPr>
                <w:rFonts w:cs="Arial"/>
                <w:szCs w:val="24"/>
                <w:lang w:val="it-IT"/>
              </w:rPr>
              <w:t>.</w:t>
            </w:r>
          </w:p>
        </w:tc>
      </w:tr>
    </w:tbl>
    <w:p w14:paraId="74F01CEA" w14:textId="1B2270D6" w:rsidR="00952B48" w:rsidRPr="00CC129F" w:rsidRDefault="00493F56" w:rsidP="00952B48">
      <w:pPr>
        <w:pStyle w:val="Bullets-table"/>
        <w:numPr>
          <w:ilvl w:val="0"/>
          <w:numId w:val="0"/>
        </w:numPr>
        <w:spacing w:line="240" w:lineRule="auto"/>
        <w:ind w:right="-567"/>
        <w:jc w:val="both"/>
        <w:rPr>
          <w:sz w:val="24"/>
          <w:szCs w:val="18"/>
          <w:lang w:val="it-IT"/>
        </w:rPr>
      </w:pPr>
      <w:r w:rsidRPr="007B226A">
        <w:rPr>
          <w:b/>
          <w:bCs/>
          <w:noProof/>
          <w:color w:val="3F5664"/>
          <w:sz w:val="24"/>
          <w:szCs w:val="18"/>
        </w:rPr>
        <mc:AlternateContent>
          <mc:Choice Requires="wps">
            <w:drawing>
              <wp:anchor distT="45720" distB="45720" distL="114300" distR="114300" simplePos="0" relativeHeight="251633152" behindDoc="0" locked="0" layoutInCell="1" allowOverlap="1" wp14:anchorId="322CCCD2" wp14:editId="7A228AF5">
                <wp:simplePos x="0" y="0"/>
                <wp:positionH relativeFrom="column">
                  <wp:posOffset>657225</wp:posOffset>
                </wp:positionH>
                <wp:positionV relativeFrom="paragraph">
                  <wp:posOffset>233045</wp:posOffset>
                </wp:positionV>
                <wp:extent cx="5553075" cy="11430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8663B" w14:textId="71A8A802" w:rsidR="007B226A" w:rsidRDefault="00F13CFF" w:rsidP="00D30CFA">
                            <w:pPr>
                              <w:spacing w:line="360" w:lineRule="auto"/>
                              <w:jc w:val="both"/>
                            </w:pPr>
                            <w:proofErr w:type="spellStart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>Çok</w:t>
                            </w:r>
                            <w:proofErr w:type="spellEnd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nadir </w:t>
                            </w:r>
                            <w:proofErr w:type="spellStart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>durumlarda</w:t>
                            </w:r>
                            <w:proofErr w:type="spellEnd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>siz</w:t>
                            </w:r>
                            <w:proofErr w:type="spellEnd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meme </w:t>
                            </w:r>
                            <w:proofErr w:type="spellStart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>kanseri</w:t>
                            </w:r>
                            <w:proofErr w:type="spellEnd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>ekibiniz</w:t>
                            </w:r>
                            <w:proofErr w:type="spellEnd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>daha</w:t>
                            </w:r>
                            <w:proofErr w:type="spellEnd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>önce</w:t>
                            </w:r>
                            <w:proofErr w:type="spellEnd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meme </w:t>
                            </w:r>
                            <w:proofErr w:type="spellStart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>kanseri</w:t>
                            </w:r>
                            <w:proofErr w:type="spellEnd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>teşhisi</w:t>
                            </w:r>
                            <w:proofErr w:type="spellEnd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>almış</w:t>
                            </w:r>
                            <w:proofErr w:type="spellEnd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>olmanıza</w:t>
                            </w:r>
                            <w:proofErr w:type="spellEnd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>rağmen</w:t>
                            </w:r>
                            <w:proofErr w:type="spellEnd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HRT </w:t>
                            </w:r>
                            <w:proofErr w:type="spellStart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>reçete</w:t>
                            </w:r>
                            <w:proofErr w:type="spellEnd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>etmek</w:t>
                            </w:r>
                            <w:proofErr w:type="spellEnd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>için</w:t>
                            </w:r>
                            <w:proofErr w:type="spellEnd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>neden</w:t>
                            </w:r>
                            <w:proofErr w:type="spellEnd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>olduğunu</w:t>
                            </w:r>
                            <w:proofErr w:type="spellEnd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>hissedebilirsiniz</w:t>
                            </w:r>
                            <w:proofErr w:type="spellEnd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>.</w:t>
                            </w:r>
                            <w:r w:rsidR="003430C6" w:rsidRPr="000433D5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Bu </w:t>
                            </w:r>
                            <w:proofErr w:type="spellStart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>karar</w:t>
                            </w:r>
                            <w:proofErr w:type="spellEnd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>dikkatli</w:t>
                            </w:r>
                            <w:proofErr w:type="spellEnd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>şekilde</w:t>
                            </w:r>
                            <w:proofErr w:type="spellEnd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meme </w:t>
                            </w:r>
                            <w:proofErr w:type="spellStart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>kanseri</w:t>
                            </w:r>
                            <w:proofErr w:type="spellEnd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>riskler</w:t>
                            </w:r>
                            <w:proofErr w:type="spellEnd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>faydalar</w:t>
                            </w:r>
                            <w:proofErr w:type="spellEnd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tam </w:t>
                            </w:r>
                            <w:proofErr w:type="spellStart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>olarak</w:t>
                            </w:r>
                            <w:proofErr w:type="spellEnd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>tartışıldıktan</w:t>
                            </w:r>
                            <w:proofErr w:type="spellEnd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>sonra</w:t>
                            </w:r>
                            <w:proofErr w:type="spellEnd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>alınmalıdır</w:t>
                            </w:r>
                            <w:proofErr w:type="spellEnd"/>
                            <w:r w:rsidRPr="00F13CFF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. </w:t>
                            </w:r>
                            <w:r w:rsidR="003430C6" w:rsidRPr="000433D5">
                              <w:rPr>
                                <w:b/>
                                <w:bCs/>
                                <w:color w:val="3F5664"/>
                                <w:szCs w:val="18"/>
                              </w:rPr>
                              <w:t>specialist.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CCCD2" id="_x0000_s1027" type="#_x0000_t202" style="position:absolute;left:0;text-align:left;margin-left:51.75pt;margin-top:18.35pt;width:437.25pt;height:90pt;z-index:25163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" stroked="f">
                <v:textbox>
                  <w:txbxContent>
                    <w:p w14:paraId="54F8663B" w14:textId="71A8A802" w:rsidR="007B226A" w:rsidRDefault="00F13CFF" w:rsidP="00D30CFA">
                      <w:pPr>
                        <w:spacing w:line="360" w:lineRule="auto"/>
                        <w:jc w:val="both"/>
                      </w:pPr>
                      <w:proofErr w:type="spellStart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>Çok</w:t>
                      </w:r>
                      <w:proofErr w:type="spellEnd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 xml:space="preserve"> nadir </w:t>
                      </w:r>
                      <w:proofErr w:type="spellStart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>durumlarda</w:t>
                      </w:r>
                      <w:proofErr w:type="spellEnd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 xml:space="preserve">, </w:t>
                      </w:r>
                      <w:proofErr w:type="spellStart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>siz</w:t>
                      </w:r>
                      <w:proofErr w:type="spellEnd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>ve</w:t>
                      </w:r>
                      <w:proofErr w:type="spellEnd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 xml:space="preserve"> meme </w:t>
                      </w:r>
                      <w:proofErr w:type="spellStart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>kanseri</w:t>
                      </w:r>
                      <w:proofErr w:type="spellEnd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>ekibiniz</w:t>
                      </w:r>
                      <w:proofErr w:type="spellEnd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 xml:space="preserve">, </w:t>
                      </w:r>
                      <w:proofErr w:type="spellStart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>daha</w:t>
                      </w:r>
                      <w:proofErr w:type="spellEnd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>önce</w:t>
                      </w:r>
                      <w:proofErr w:type="spellEnd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 xml:space="preserve"> meme </w:t>
                      </w:r>
                      <w:proofErr w:type="spellStart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>kanseri</w:t>
                      </w:r>
                      <w:proofErr w:type="spellEnd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>teşhisi</w:t>
                      </w:r>
                      <w:proofErr w:type="spellEnd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>almış</w:t>
                      </w:r>
                      <w:proofErr w:type="spellEnd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>olmanıza</w:t>
                      </w:r>
                      <w:proofErr w:type="spellEnd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>rağmen</w:t>
                      </w:r>
                      <w:proofErr w:type="spellEnd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 xml:space="preserve"> HRT </w:t>
                      </w:r>
                      <w:proofErr w:type="spellStart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>reçete</w:t>
                      </w:r>
                      <w:proofErr w:type="spellEnd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>etmek</w:t>
                      </w:r>
                      <w:proofErr w:type="spellEnd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>için</w:t>
                      </w:r>
                      <w:proofErr w:type="spellEnd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>bir</w:t>
                      </w:r>
                      <w:proofErr w:type="spellEnd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>neden</w:t>
                      </w:r>
                      <w:proofErr w:type="spellEnd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>olduğunu</w:t>
                      </w:r>
                      <w:proofErr w:type="spellEnd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>hissedebilirsiniz</w:t>
                      </w:r>
                      <w:proofErr w:type="spellEnd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>.</w:t>
                      </w:r>
                      <w:r w:rsidR="003430C6" w:rsidRPr="000433D5">
                        <w:rPr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 xml:space="preserve">Bu </w:t>
                      </w:r>
                      <w:proofErr w:type="spellStart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>karar</w:t>
                      </w:r>
                      <w:proofErr w:type="spellEnd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>dikkatli</w:t>
                      </w:r>
                      <w:proofErr w:type="spellEnd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>bir</w:t>
                      </w:r>
                      <w:proofErr w:type="spellEnd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>şekilde</w:t>
                      </w:r>
                      <w:proofErr w:type="spellEnd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>ve</w:t>
                      </w:r>
                      <w:proofErr w:type="spellEnd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 xml:space="preserve"> meme </w:t>
                      </w:r>
                      <w:proofErr w:type="spellStart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>kanseri</w:t>
                      </w:r>
                      <w:proofErr w:type="spellEnd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>ile</w:t>
                      </w:r>
                      <w:proofErr w:type="spellEnd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>ilgili</w:t>
                      </w:r>
                      <w:proofErr w:type="spellEnd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>riskler</w:t>
                      </w:r>
                      <w:proofErr w:type="spellEnd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>ve</w:t>
                      </w:r>
                      <w:proofErr w:type="spellEnd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>faydalar</w:t>
                      </w:r>
                      <w:proofErr w:type="spellEnd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 xml:space="preserve"> tam </w:t>
                      </w:r>
                      <w:proofErr w:type="spellStart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>olarak</w:t>
                      </w:r>
                      <w:proofErr w:type="spellEnd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>tartışıldıktan</w:t>
                      </w:r>
                      <w:proofErr w:type="spellEnd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>sonra</w:t>
                      </w:r>
                      <w:proofErr w:type="spellEnd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>alınmalıdır</w:t>
                      </w:r>
                      <w:proofErr w:type="spellEnd"/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>.</w:t>
                      </w:r>
                      <w:r w:rsidRPr="00F13CFF">
                        <w:rPr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r w:rsidR="003430C6" w:rsidRPr="000433D5">
                        <w:rPr>
                          <w:b/>
                          <w:bCs/>
                          <w:color w:val="3F5664"/>
                          <w:szCs w:val="18"/>
                        </w:rPr>
                        <w:t>specialist.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8F1" w:rsidRPr="009838F1">
        <w:rPr>
          <w:b/>
          <w:bCs/>
          <w:noProof/>
          <w:color w:val="3F5664"/>
          <w:sz w:val="24"/>
          <w:szCs w:val="1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82A1C11" wp14:editId="359F13AE">
                <wp:simplePos x="0" y="0"/>
                <wp:positionH relativeFrom="column">
                  <wp:posOffset>-590550</wp:posOffset>
                </wp:positionH>
                <wp:positionV relativeFrom="paragraph">
                  <wp:posOffset>143510</wp:posOffset>
                </wp:positionV>
                <wp:extent cx="1257300" cy="11334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503AC" w14:textId="2FBAB10E" w:rsidR="009838F1" w:rsidRDefault="009838F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27313E" wp14:editId="733F27D2">
                                  <wp:extent cx="1143000" cy="1143000"/>
                                  <wp:effectExtent l="0" t="0" r="0" b="0"/>
                                  <wp:docPr id="9" name="Graphic 9" descr="Doctor female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phic 7" descr="Doctor female outline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A1C11" id="_x0000_s1029" type="#_x0000_t202" style="position:absolute;left:0;text-align:left;margin-left:-46.5pt;margin-top:11.3pt;width:99pt;height:89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" stroked="f">
                <v:textbox>
                  <w:txbxContent>
                    <w:p w14:paraId="18A503AC" w14:textId="2FBAB10E" w:rsidR="009838F1" w:rsidRDefault="009838F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27313E" wp14:editId="733F27D2">
                            <wp:extent cx="1143000" cy="1143000"/>
                            <wp:effectExtent l="0" t="0" r="0" b="0"/>
                            <wp:docPr id="9" name="Graphic 9" descr="Doctor female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Graphic 7" descr="Doctor female outline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2EDE85" w14:textId="134F901F" w:rsidR="00952B48" w:rsidRPr="00CC129F" w:rsidRDefault="00977316" w:rsidP="00952B48">
      <w:pPr>
        <w:pStyle w:val="Bullets-table"/>
        <w:numPr>
          <w:ilvl w:val="0"/>
          <w:numId w:val="0"/>
        </w:numPr>
        <w:spacing w:line="240" w:lineRule="auto"/>
        <w:ind w:right="-567"/>
        <w:jc w:val="both"/>
        <w:rPr>
          <w:sz w:val="24"/>
          <w:szCs w:val="18"/>
          <w:lang w:val="it-IT"/>
        </w:rPr>
      </w:pPr>
      <w:r>
        <w:rPr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762FDAF" wp14:editId="5C07B37D">
                <wp:simplePos x="0" y="0"/>
                <wp:positionH relativeFrom="margin">
                  <wp:posOffset>-533400</wp:posOffset>
                </wp:positionH>
                <wp:positionV relativeFrom="paragraph">
                  <wp:posOffset>1422400</wp:posOffset>
                </wp:positionV>
                <wp:extent cx="6753225" cy="762000"/>
                <wp:effectExtent l="0" t="0" r="28575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762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3F566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D97B9" id="Rectangle: Rounded Corners 15" o:spid="_x0000_s1026" style="position:absolute;margin-left:-42pt;margin-top:112pt;width:531.75pt;height:60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" filled="f" strokecolor="#3f5664" strokeweight="1pt">
                <v:stroke joinstyle="miter"/>
                <w10:wrap anchorx="margin"/>
              </v:roundrect>
            </w:pict>
          </mc:Fallback>
        </mc:AlternateContent>
      </w:r>
    </w:p>
    <w:p w14:paraId="21C9BF39" w14:textId="77777777" w:rsidR="00F13CFF" w:rsidRDefault="00F13CFF" w:rsidP="00A805C3">
      <w:pPr>
        <w:ind w:left="-567" w:right="-567"/>
        <w:rPr>
          <w:i/>
          <w:iCs/>
          <w:lang w:val="it-IT"/>
        </w:rPr>
      </w:pPr>
    </w:p>
    <w:p w14:paraId="0A39A605" w14:textId="73F1E421" w:rsidR="008E00C8" w:rsidRDefault="00F13CFF" w:rsidP="00A805C3">
      <w:pPr>
        <w:ind w:left="-567" w:right="-567"/>
        <w:rPr>
          <w:i/>
          <w:iCs/>
          <w:lang w:val="it-IT"/>
        </w:rPr>
      </w:pPr>
      <w:proofErr w:type="spellStart"/>
      <w:r w:rsidRPr="00F13CFF">
        <w:rPr>
          <w:i/>
          <w:iCs/>
          <w:lang w:val="it-IT"/>
        </w:rPr>
        <w:t>Bu</w:t>
      </w:r>
      <w:proofErr w:type="spellEnd"/>
      <w:r w:rsidRPr="00F13CFF">
        <w:rPr>
          <w:i/>
          <w:iCs/>
          <w:lang w:val="it-IT"/>
        </w:rPr>
        <w:t xml:space="preserve"> </w:t>
      </w:r>
      <w:proofErr w:type="spellStart"/>
      <w:r w:rsidRPr="00F13CFF">
        <w:rPr>
          <w:i/>
          <w:iCs/>
          <w:lang w:val="it-IT"/>
        </w:rPr>
        <w:t>bilgi</w:t>
      </w:r>
      <w:proofErr w:type="spellEnd"/>
      <w:r w:rsidRPr="00F13CFF">
        <w:rPr>
          <w:i/>
          <w:iCs/>
          <w:lang w:val="it-IT"/>
        </w:rPr>
        <w:t xml:space="preserve"> </w:t>
      </w:r>
      <w:proofErr w:type="spellStart"/>
      <w:r w:rsidRPr="00F13CFF">
        <w:rPr>
          <w:i/>
          <w:iCs/>
          <w:lang w:val="it-IT"/>
        </w:rPr>
        <w:t>broşürü</w:t>
      </w:r>
      <w:proofErr w:type="spellEnd"/>
      <w:r w:rsidRPr="00F13CFF">
        <w:rPr>
          <w:i/>
          <w:iCs/>
          <w:lang w:val="it-IT"/>
        </w:rPr>
        <w:t xml:space="preserve">, Greater Manchester Cancer </w:t>
      </w:r>
      <w:proofErr w:type="spellStart"/>
      <w:r w:rsidRPr="00F13CFF">
        <w:rPr>
          <w:i/>
          <w:iCs/>
          <w:lang w:val="it-IT"/>
        </w:rPr>
        <w:t>Breast</w:t>
      </w:r>
      <w:proofErr w:type="spellEnd"/>
      <w:r w:rsidRPr="00F13CFF">
        <w:rPr>
          <w:i/>
          <w:iCs/>
          <w:lang w:val="it-IT"/>
        </w:rPr>
        <w:t xml:space="preserve"> Pathway Board ve meme </w:t>
      </w:r>
      <w:proofErr w:type="spellStart"/>
      <w:r w:rsidRPr="00F13CFF">
        <w:rPr>
          <w:i/>
          <w:iCs/>
          <w:lang w:val="it-IT"/>
        </w:rPr>
        <w:t>kanseri</w:t>
      </w:r>
      <w:proofErr w:type="spellEnd"/>
      <w:r w:rsidRPr="00F13CFF">
        <w:rPr>
          <w:i/>
          <w:iCs/>
          <w:lang w:val="it-IT"/>
        </w:rPr>
        <w:t xml:space="preserve"> </w:t>
      </w:r>
      <w:proofErr w:type="spellStart"/>
      <w:r w:rsidRPr="00F13CFF">
        <w:rPr>
          <w:i/>
          <w:iCs/>
          <w:lang w:val="it-IT"/>
        </w:rPr>
        <w:t>cerrahları</w:t>
      </w:r>
      <w:proofErr w:type="spellEnd"/>
      <w:r w:rsidRPr="00F13CFF">
        <w:rPr>
          <w:i/>
          <w:iCs/>
          <w:lang w:val="it-IT"/>
        </w:rPr>
        <w:t xml:space="preserve">, </w:t>
      </w:r>
      <w:proofErr w:type="spellStart"/>
      <w:r w:rsidRPr="00F13CFF">
        <w:rPr>
          <w:i/>
          <w:iCs/>
          <w:lang w:val="it-IT"/>
        </w:rPr>
        <w:t>onkologlar</w:t>
      </w:r>
      <w:proofErr w:type="spellEnd"/>
      <w:r w:rsidRPr="00F13CFF">
        <w:rPr>
          <w:i/>
          <w:iCs/>
          <w:lang w:val="it-IT"/>
        </w:rPr>
        <w:t xml:space="preserve">, </w:t>
      </w:r>
      <w:proofErr w:type="spellStart"/>
      <w:r w:rsidRPr="00F13CFF">
        <w:rPr>
          <w:i/>
          <w:iCs/>
          <w:lang w:val="it-IT"/>
        </w:rPr>
        <w:t>endokrinologlar</w:t>
      </w:r>
      <w:proofErr w:type="spellEnd"/>
      <w:r w:rsidRPr="00F13CFF">
        <w:rPr>
          <w:i/>
          <w:iCs/>
          <w:lang w:val="it-IT"/>
        </w:rPr>
        <w:t xml:space="preserve">, </w:t>
      </w:r>
      <w:proofErr w:type="spellStart"/>
      <w:r w:rsidRPr="00F13CFF">
        <w:rPr>
          <w:i/>
          <w:iCs/>
          <w:lang w:val="it-IT"/>
        </w:rPr>
        <w:t>menopoz</w:t>
      </w:r>
      <w:proofErr w:type="spellEnd"/>
      <w:r w:rsidRPr="00F13CFF">
        <w:rPr>
          <w:i/>
          <w:iCs/>
          <w:lang w:val="it-IT"/>
        </w:rPr>
        <w:t xml:space="preserve"> </w:t>
      </w:r>
      <w:proofErr w:type="spellStart"/>
      <w:r w:rsidRPr="00F13CFF">
        <w:rPr>
          <w:i/>
          <w:iCs/>
          <w:lang w:val="it-IT"/>
        </w:rPr>
        <w:t>uzmanları</w:t>
      </w:r>
      <w:proofErr w:type="spellEnd"/>
      <w:r w:rsidRPr="00F13CFF">
        <w:rPr>
          <w:i/>
          <w:iCs/>
          <w:lang w:val="it-IT"/>
        </w:rPr>
        <w:t xml:space="preserve">, </w:t>
      </w:r>
      <w:proofErr w:type="spellStart"/>
      <w:r w:rsidRPr="00F13CFF">
        <w:rPr>
          <w:i/>
          <w:iCs/>
          <w:lang w:val="it-IT"/>
        </w:rPr>
        <w:t>uzman</w:t>
      </w:r>
      <w:proofErr w:type="spellEnd"/>
      <w:r w:rsidRPr="00F13CFF">
        <w:rPr>
          <w:i/>
          <w:iCs/>
          <w:lang w:val="it-IT"/>
        </w:rPr>
        <w:t xml:space="preserve"> </w:t>
      </w:r>
      <w:proofErr w:type="spellStart"/>
      <w:r w:rsidRPr="00F13CFF">
        <w:rPr>
          <w:i/>
          <w:iCs/>
          <w:lang w:val="it-IT"/>
        </w:rPr>
        <w:t>hemşireler</w:t>
      </w:r>
      <w:proofErr w:type="spellEnd"/>
      <w:r w:rsidRPr="00F13CFF">
        <w:rPr>
          <w:i/>
          <w:iCs/>
          <w:lang w:val="it-IT"/>
        </w:rPr>
        <w:t xml:space="preserve"> ve </w:t>
      </w:r>
      <w:proofErr w:type="spellStart"/>
      <w:r w:rsidRPr="00F13CFF">
        <w:rPr>
          <w:i/>
          <w:iCs/>
          <w:lang w:val="it-IT"/>
        </w:rPr>
        <w:t>hastalardan</w:t>
      </w:r>
      <w:proofErr w:type="spellEnd"/>
      <w:r w:rsidRPr="00F13CFF">
        <w:rPr>
          <w:i/>
          <w:iCs/>
          <w:lang w:val="it-IT"/>
        </w:rPr>
        <w:t xml:space="preserve"> </w:t>
      </w:r>
      <w:proofErr w:type="spellStart"/>
      <w:r w:rsidRPr="00F13CFF">
        <w:rPr>
          <w:i/>
          <w:iCs/>
          <w:lang w:val="it-IT"/>
        </w:rPr>
        <w:t>oluşan</w:t>
      </w:r>
      <w:proofErr w:type="spellEnd"/>
      <w:r w:rsidRPr="00F13CFF">
        <w:rPr>
          <w:i/>
          <w:iCs/>
          <w:lang w:val="it-IT"/>
        </w:rPr>
        <w:t xml:space="preserve"> </w:t>
      </w:r>
      <w:proofErr w:type="spellStart"/>
      <w:r w:rsidRPr="00F13CFF">
        <w:rPr>
          <w:i/>
          <w:iCs/>
          <w:lang w:val="it-IT"/>
        </w:rPr>
        <w:t>bir</w:t>
      </w:r>
      <w:proofErr w:type="spellEnd"/>
      <w:r w:rsidRPr="00F13CFF">
        <w:rPr>
          <w:i/>
          <w:iCs/>
          <w:lang w:val="it-IT"/>
        </w:rPr>
        <w:t xml:space="preserve"> </w:t>
      </w:r>
      <w:proofErr w:type="spellStart"/>
      <w:r w:rsidRPr="00F13CFF">
        <w:rPr>
          <w:i/>
          <w:iCs/>
          <w:lang w:val="it-IT"/>
        </w:rPr>
        <w:t>uzmanlar</w:t>
      </w:r>
      <w:proofErr w:type="spellEnd"/>
      <w:r w:rsidRPr="00F13CFF">
        <w:rPr>
          <w:i/>
          <w:iCs/>
          <w:lang w:val="it-IT"/>
        </w:rPr>
        <w:t xml:space="preserve"> </w:t>
      </w:r>
      <w:proofErr w:type="spellStart"/>
      <w:r w:rsidRPr="00F13CFF">
        <w:rPr>
          <w:i/>
          <w:iCs/>
          <w:lang w:val="it-IT"/>
        </w:rPr>
        <w:t>ekibi</w:t>
      </w:r>
      <w:proofErr w:type="spellEnd"/>
      <w:r w:rsidRPr="00F13CFF">
        <w:rPr>
          <w:i/>
          <w:iCs/>
          <w:lang w:val="it-IT"/>
        </w:rPr>
        <w:t xml:space="preserve"> </w:t>
      </w:r>
      <w:proofErr w:type="spellStart"/>
      <w:r w:rsidRPr="00F13CFF">
        <w:rPr>
          <w:i/>
          <w:iCs/>
          <w:lang w:val="it-IT"/>
        </w:rPr>
        <w:t>tarafından</w:t>
      </w:r>
      <w:proofErr w:type="spellEnd"/>
      <w:r w:rsidRPr="00F13CFF">
        <w:rPr>
          <w:i/>
          <w:iCs/>
          <w:lang w:val="it-IT"/>
        </w:rPr>
        <w:t xml:space="preserve"> </w:t>
      </w:r>
      <w:proofErr w:type="spellStart"/>
      <w:r w:rsidRPr="00F13CFF">
        <w:rPr>
          <w:i/>
          <w:iCs/>
          <w:lang w:val="it-IT"/>
        </w:rPr>
        <w:t>geliştirilmiştir</w:t>
      </w:r>
      <w:proofErr w:type="spellEnd"/>
      <w:r w:rsidRPr="00F13CFF">
        <w:rPr>
          <w:i/>
          <w:iCs/>
          <w:lang w:val="it-IT"/>
        </w:rPr>
        <w:t xml:space="preserve">, </w:t>
      </w:r>
      <w:proofErr w:type="spellStart"/>
      <w:r w:rsidRPr="00F13CFF">
        <w:rPr>
          <w:i/>
          <w:iCs/>
          <w:lang w:val="it-IT"/>
        </w:rPr>
        <w:t>umarız</w:t>
      </w:r>
      <w:proofErr w:type="spellEnd"/>
      <w:r w:rsidRPr="00F13CFF">
        <w:rPr>
          <w:i/>
          <w:iCs/>
          <w:lang w:val="it-IT"/>
        </w:rPr>
        <w:t xml:space="preserve"> </w:t>
      </w:r>
      <w:proofErr w:type="spellStart"/>
      <w:r w:rsidRPr="00F13CFF">
        <w:rPr>
          <w:i/>
          <w:iCs/>
          <w:lang w:val="it-IT"/>
        </w:rPr>
        <w:t>faydalı</w:t>
      </w:r>
      <w:proofErr w:type="spellEnd"/>
      <w:r w:rsidRPr="00F13CFF">
        <w:rPr>
          <w:i/>
          <w:iCs/>
          <w:lang w:val="it-IT"/>
        </w:rPr>
        <w:t xml:space="preserve"> </w:t>
      </w:r>
      <w:proofErr w:type="spellStart"/>
      <w:r w:rsidRPr="00F13CFF">
        <w:rPr>
          <w:i/>
          <w:iCs/>
          <w:lang w:val="it-IT"/>
        </w:rPr>
        <w:t>bulmuşsunuzdur</w:t>
      </w:r>
      <w:proofErr w:type="spellEnd"/>
      <w:r w:rsidRPr="00F13CFF">
        <w:rPr>
          <w:i/>
          <w:iCs/>
          <w:lang w:val="it-IT"/>
        </w:rPr>
        <w:t>.</w:t>
      </w:r>
    </w:p>
    <w:p w14:paraId="4126DCB1" w14:textId="0AED51D7" w:rsidR="00F13CFF" w:rsidRDefault="00F13CFF" w:rsidP="00A805C3">
      <w:pPr>
        <w:ind w:left="-567" w:right="-567"/>
        <w:rPr>
          <w:i/>
          <w:iCs/>
          <w:lang w:val="it-IT"/>
        </w:rPr>
      </w:pPr>
    </w:p>
    <w:p w14:paraId="4D6948EC" w14:textId="5B1F58D4" w:rsidR="00F13CFF" w:rsidRDefault="00F13CFF" w:rsidP="00A805C3">
      <w:pPr>
        <w:ind w:left="-567" w:right="-567"/>
        <w:rPr>
          <w:i/>
          <w:iCs/>
          <w:lang w:val="it-IT"/>
        </w:rPr>
      </w:pPr>
    </w:p>
    <w:p w14:paraId="5C9FA7B6" w14:textId="77777777" w:rsidR="00F13CFF" w:rsidRPr="00F13CFF" w:rsidRDefault="00F13CFF" w:rsidP="00A805C3">
      <w:pPr>
        <w:ind w:left="-567" w:right="-567"/>
        <w:rPr>
          <w:rFonts w:cstheme="minorHAnsi"/>
          <w:b/>
          <w:bCs/>
          <w:sz w:val="12"/>
          <w:szCs w:val="12"/>
          <w:lang w:val="it-IT"/>
        </w:rPr>
      </w:pPr>
    </w:p>
    <w:p w14:paraId="622BE5F6" w14:textId="27D8EEA3" w:rsidR="00A805C3" w:rsidRDefault="00F13CFF" w:rsidP="00F00193">
      <w:pPr>
        <w:ind w:left="-567" w:right="-567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b/>
          <w:bCs/>
          <w:sz w:val="20"/>
          <w:szCs w:val="20"/>
        </w:rPr>
        <w:t>Referanslar</w:t>
      </w:r>
      <w:proofErr w:type="spellEnd"/>
      <w:r w:rsidR="00C11C8C" w:rsidRPr="00A805C3">
        <w:rPr>
          <w:rFonts w:cstheme="minorHAnsi"/>
          <w:b/>
          <w:bCs/>
          <w:sz w:val="20"/>
          <w:szCs w:val="20"/>
        </w:rPr>
        <w:t>:</w:t>
      </w:r>
      <w:r w:rsidR="00C11C8C" w:rsidRPr="00A805C3">
        <w:rPr>
          <w:rFonts w:cstheme="minorHAnsi"/>
          <w:sz w:val="20"/>
          <w:szCs w:val="20"/>
        </w:rPr>
        <w:t xml:space="preserve"> </w:t>
      </w:r>
      <w:proofErr w:type="spellStart"/>
      <w:r w:rsidR="00C11C8C"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Poggio</w:t>
      </w:r>
      <w:proofErr w:type="spellEnd"/>
      <w:r w:rsidR="00C11C8C"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 </w:t>
      </w:r>
      <w:r w:rsidR="00EE54F2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et al. </w:t>
      </w:r>
      <w:r w:rsidR="00C11C8C"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Safety of systemic hormone replacement therapy in breast cancer survivors: a systematic review and meta-</w:t>
      </w:r>
      <w:proofErr w:type="gramStart"/>
      <w:r w:rsidR="00C11C8C"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analysis.</w:t>
      </w:r>
      <w:r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(</w:t>
      </w:r>
      <w:proofErr w:type="gramEnd"/>
      <w:r w:rsidRPr="00F13CFF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Meme </w:t>
      </w:r>
      <w:proofErr w:type="spellStart"/>
      <w:r w:rsidRPr="00F13CFF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kanserinden</w:t>
      </w:r>
      <w:proofErr w:type="spellEnd"/>
      <w:r w:rsidRPr="00F13CFF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F13CFF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kurtulanlarda</w:t>
      </w:r>
      <w:proofErr w:type="spellEnd"/>
      <w:r w:rsidRPr="00F13CFF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F13CFF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sistemik</w:t>
      </w:r>
      <w:proofErr w:type="spellEnd"/>
      <w:r w:rsidRPr="00F13CFF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F13CFF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hormon</w:t>
      </w:r>
      <w:proofErr w:type="spellEnd"/>
      <w:r w:rsidRPr="00F13CFF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F13CFF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replasman</w:t>
      </w:r>
      <w:proofErr w:type="spellEnd"/>
      <w:r w:rsidRPr="00F13CFF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F13CFF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tedavisinin</w:t>
      </w:r>
      <w:proofErr w:type="spellEnd"/>
      <w:r w:rsidRPr="00F13CFF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F13CFF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güvenliği</w:t>
      </w:r>
      <w:proofErr w:type="spellEnd"/>
      <w:r w:rsidRPr="00F13CFF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: </w:t>
      </w:r>
      <w:proofErr w:type="spellStart"/>
      <w:r w:rsidRPr="00F13CFF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sistematik</w:t>
      </w:r>
      <w:proofErr w:type="spellEnd"/>
      <w:r w:rsidRPr="00F13CFF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F13CFF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bir</w:t>
      </w:r>
      <w:proofErr w:type="spellEnd"/>
      <w:r w:rsidRPr="00F13CFF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F13CFF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inceleme</w:t>
      </w:r>
      <w:proofErr w:type="spellEnd"/>
      <w:r w:rsidRPr="00F13CFF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F13CFF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ve</w:t>
      </w:r>
      <w:proofErr w:type="spellEnd"/>
      <w:r w:rsidRPr="00F13CFF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 meta-</w:t>
      </w:r>
      <w:proofErr w:type="spellStart"/>
      <w:r w:rsidRPr="00F13CFF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analiz</w:t>
      </w:r>
      <w:proofErr w:type="spellEnd"/>
      <w:r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)</w:t>
      </w:r>
      <w:r w:rsidR="00C11C8C"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 Breast Cancer Res Treat. 2022 Jan;191(2):269-275. </w:t>
      </w:r>
      <w:proofErr w:type="spellStart"/>
      <w:r w:rsidR="00C11C8C"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doi</w:t>
      </w:r>
      <w:proofErr w:type="spellEnd"/>
      <w:r w:rsidR="00C11C8C"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: 10.1007/s10549-021-06436-9. </w:t>
      </w:r>
      <w:proofErr w:type="spellStart"/>
      <w:r w:rsidR="00C11C8C"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Epub</w:t>
      </w:r>
      <w:proofErr w:type="spellEnd"/>
      <w:r w:rsidR="00C11C8C"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 2021 Nov 3. PMID: 34731351.</w:t>
      </w:r>
    </w:p>
    <w:p w14:paraId="456BD976" w14:textId="6B08656E" w:rsidR="00C11C8C" w:rsidRPr="00A805C3" w:rsidRDefault="00C11C8C" w:rsidP="00F00193">
      <w:pPr>
        <w:ind w:left="-567" w:right="-567"/>
        <w:jc w:val="both"/>
        <w:rPr>
          <w:rFonts w:cstheme="minorHAnsi"/>
          <w:sz w:val="20"/>
          <w:szCs w:val="20"/>
        </w:rPr>
      </w:pPr>
      <w:proofErr w:type="spellStart"/>
      <w:r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Speroff</w:t>
      </w:r>
      <w:proofErr w:type="spellEnd"/>
      <w:r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 L. The LIBERATE tibolone trial in breast cancer survivors. </w:t>
      </w:r>
      <w:r w:rsidR="00F13CFF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(</w:t>
      </w:r>
      <w:proofErr w:type="spellStart"/>
      <w:r w:rsidR="00F13CFF" w:rsidRPr="00F13CFF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Göğüs</w:t>
      </w:r>
      <w:proofErr w:type="spellEnd"/>
      <w:r w:rsidR="00F13CFF" w:rsidRPr="00F13CFF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F13CFF" w:rsidRPr="00F13CFF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kanserinden</w:t>
      </w:r>
      <w:proofErr w:type="spellEnd"/>
      <w:r w:rsidR="00F13CFF" w:rsidRPr="00F13CFF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F13CFF" w:rsidRPr="00F13CFF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kurtulanlarda</w:t>
      </w:r>
      <w:proofErr w:type="spellEnd"/>
      <w:r w:rsidR="00F13CFF" w:rsidRPr="00F13CFF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 LIBERATE tibolone </w:t>
      </w:r>
      <w:proofErr w:type="spellStart"/>
      <w:r w:rsidR="00F13CFF" w:rsidRPr="00F13CFF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denemesi</w:t>
      </w:r>
      <w:proofErr w:type="spellEnd"/>
      <w:r w:rsidR="00F13CFF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). </w:t>
      </w:r>
      <w:proofErr w:type="spellStart"/>
      <w:r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Maturitas</w:t>
      </w:r>
      <w:proofErr w:type="spellEnd"/>
      <w:r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. 2009 May 20;63(1):1-3. </w:t>
      </w:r>
      <w:proofErr w:type="spellStart"/>
      <w:r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doi</w:t>
      </w:r>
      <w:proofErr w:type="spellEnd"/>
      <w:r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: 10.1016/j.maturitas.2009.03.001. </w:t>
      </w:r>
      <w:proofErr w:type="spellStart"/>
      <w:r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Epub</w:t>
      </w:r>
      <w:proofErr w:type="spellEnd"/>
      <w:r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 2009 Mar 26. PMID: 19327923.</w:t>
      </w:r>
    </w:p>
    <w:sectPr w:rsidR="00C11C8C" w:rsidRPr="00A805C3" w:rsidSect="00A15A32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40" w:right="1418" w:bottom="1440" w:left="1440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0E41C" w14:textId="77777777" w:rsidR="00FB66F5" w:rsidRDefault="00FB66F5" w:rsidP="00594099">
      <w:r>
        <w:separator/>
      </w:r>
    </w:p>
  </w:endnote>
  <w:endnote w:type="continuationSeparator" w:id="0">
    <w:p w14:paraId="1D2A9F89" w14:textId="77777777" w:rsidR="00FB66F5" w:rsidRDefault="00FB66F5" w:rsidP="0059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304424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E56DD28" w14:textId="435A5EEE" w:rsidR="004E64A2" w:rsidRDefault="004E64A2" w:rsidP="004E64A2">
            <w:pPr>
              <w:pStyle w:val="Pidipagina"/>
              <w:ind w:left="-567"/>
              <w:rPr>
                <w:sz w:val="18"/>
                <w:szCs w:val="18"/>
              </w:rPr>
            </w:pPr>
            <w:r w:rsidRPr="000433D5">
              <w:rPr>
                <w:sz w:val="18"/>
                <w:szCs w:val="18"/>
              </w:rPr>
              <w:t xml:space="preserve">GM </w:t>
            </w:r>
            <w:r w:rsidR="00F13CFF" w:rsidRPr="00F13CFF">
              <w:rPr>
                <w:sz w:val="18"/>
                <w:szCs w:val="18"/>
              </w:rPr>
              <w:t xml:space="preserve">Meme </w:t>
            </w:r>
            <w:proofErr w:type="spellStart"/>
            <w:r w:rsidR="00F13CFF" w:rsidRPr="00F13CFF">
              <w:rPr>
                <w:sz w:val="18"/>
                <w:szCs w:val="18"/>
              </w:rPr>
              <w:t>Kanseri</w:t>
            </w:r>
            <w:proofErr w:type="spellEnd"/>
            <w:r w:rsidR="00F13CFF" w:rsidRPr="00F13CFF">
              <w:rPr>
                <w:sz w:val="18"/>
                <w:szCs w:val="18"/>
              </w:rPr>
              <w:t xml:space="preserve"> </w:t>
            </w:r>
            <w:proofErr w:type="spellStart"/>
            <w:r w:rsidR="00F13CFF" w:rsidRPr="00F13CFF">
              <w:rPr>
                <w:sz w:val="18"/>
                <w:szCs w:val="18"/>
              </w:rPr>
              <w:t>Sonrası</w:t>
            </w:r>
            <w:proofErr w:type="spellEnd"/>
            <w:r w:rsidR="00F13CFF" w:rsidRPr="00F13CFF">
              <w:rPr>
                <w:sz w:val="18"/>
                <w:szCs w:val="18"/>
              </w:rPr>
              <w:t xml:space="preserve"> </w:t>
            </w:r>
            <w:proofErr w:type="spellStart"/>
            <w:r w:rsidR="00F13CFF" w:rsidRPr="00F13CFF">
              <w:rPr>
                <w:sz w:val="18"/>
                <w:szCs w:val="18"/>
              </w:rPr>
              <w:t>Kanser</w:t>
            </w:r>
            <w:proofErr w:type="spellEnd"/>
            <w:r w:rsidR="00F13CFF" w:rsidRPr="00F13CFF">
              <w:rPr>
                <w:sz w:val="18"/>
                <w:szCs w:val="18"/>
              </w:rPr>
              <w:t xml:space="preserve"> </w:t>
            </w:r>
            <w:proofErr w:type="spellStart"/>
            <w:r w:rsidR="00F13CFF" w:rsidRPr="00F13CFF">
              <w:rPr>
                <w:sz w:val="18"/>
                <w:szCs w:val="18"/>
              </w:rPr>
              <w:t>Hormonu</w:t>
            </w:r>
            <w:proofErr w:type="spellEnd"/>
            <w:r w:rsidR="00F13CFF" w:rsidRPr="00F13CFF">
              <w:rPr>
                <w:sz w:val="18"/>
                <w:szCs w:val="18"/>
              </w:rPr>
              <w:t xml:space="preserve"> </w:t>
            </w:r>
            <w:proofErr w:type="spellStart"/>
            <w:r w:rsidR="00F13CFF" w:rsidRPr="00F13CFF">
              <w:rPr>
                <w:sz w:val="18"/>
                <w:szCs w:val="18"/>
              </w:rPr>
              <w:t>Replasman</w:t>
            </w:r>
            <w:proofErr w:type="spellEnd"/>
            <w:r w:rsidR="00F13CFF" w:rsidRPr="00F13CFF">
              <w:rPr>
                <w:sz w:val="18"/>
                <w:szCs w:val="18"/>
              </w:rPr>
              <w:t xml:space="preserve"> </w:t>
            </w:r>
            <w:proofErr w:type="spellStart"/>
            <w:r w:rsidR="00F13CFF" w:rsidRPr="00F13CFF">
              <w:rPr>
                <w:sz w:val="18"/>
                <w:szCs w:val="18"/>
              </w:rPr>
              <w:t>Tedavisi</w:t>
            </w:r>
            <w:proofErr w:type="spellEnd"/>
            <w:r w:rsidRPr="000433D5">
              <w:rPr>
                <w:sz w:val="18"/>
                <w:szCs w:val="18"/>
              </w:rPr>
              <w:t xml:space="preserve"> </w:t>
            </w:r>
            <w:r w:rsidR="00F13CFF" w:rsidRPr="00F13CFF">
              <w:rPr>
                <w:sz w:val="18"/>
                <w:szCs w:val="18"/>
              </w:rPr>
              <w:t xml:space="preserve">Bilgi </w:t>
            </w:r>
            <w:proofErr w:type="spellStart"/>
            <w:r w:rsidR="00F13CFF" w:rsidRPr="00F13CFF">
              <w:rPr>
                <w:sz w:val="18"/>
                <w:szCs w:val="18"/>
              </w:rPr>
              <w:t>Broşürü</w:t>
            </w:r>
            <w:proofErr w:type="spellEnd"/>
          </w:p>
          <w:p w14:paraId="70173ECB" w14:textId="60603162" w:rsidR="004E64A2" w:rsidRPr="004E64A2" w:rsidRDefault="00F9672D" w:rsidP="004E64A2">
            <w:pPr>
              <w:pStyle w:val="Pidipagina"/>
              <w:ind w:lef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V1.0 05Jan2023</w:t>
            </w:r>
            <w:r w:rsidR="004E64A2">
              <w:rPr>
                <w:sz w:val="18"/>
                <w:szCs w:val="18"/>
              </w:rPr>
              <w:tab/>
            </w:r>
            <w:r w:rsidR="004E64A2">
              <w:rPr>
                <w:sz w:val="18"/>
                <w:szCs w:val="18"/>
              </w:rPr>
              <w:tab/>
            </w:r>
            <w:r w:rsidR="004E64A2" w:rsidRPr="004E64A2">
              <w:rPr>
                <w:sz w:val="18"/>
                <w:szCs w:val="18"/>
              </w:rPr>
              <w:t xml:space="preserve">Page </w:t>
            </w:r>
            <w:r w:rsidR="004E64A2" w:rsidRPr="004E64A2">
              <w:rPr>
                <w:bCs/>
                <w:sz w:val="18"/>
                <w:szCs w:val="18"/>
              </w:rPr>
              <w:fldChar w:fldCharType="begin"/>
            </w:r>
            <w:r w:rsidR="004E64A2" w:rsidRPr="004E64A2">
              <w:rPr>
                <w:bCs/>
                <w:sz w:val="18"/>
                <w:szCs w:val="18"/>
              </w:rPr>
              <w:instrText xml:space="preserve"> PAGE </w:instrText>
            </w:r>
            <w:r w:rsidR="004E64A2" w:rsidRPr="004E64A2">
              <w:rPr>
                <w:bCs/>
                <w:sz w:val="18"/>
                <w:szCs w:val="18"/>
              </w:rPr>
              <w:fldChar w:fldCharType="separate"/>
            </w:r>
            <w:r w:rsidR="004E64A2">
              <w:rPr>
                <w:bCs/>
                <w:noProof/>
                <w:sz w:val="18"/>
                <w:szCs w:val="18"/>
              </w:rPr>
              <w:t>2</w:t>
            </w:r>
            <w:r w:rsidR="004E64A2" w:rsidRPr="004E64A2">
              <w:rPr>
                <w:bCs/>
                <w:sz w:val="18"/>
                <w:szCs w:val="18"/>
              </w:rPr>
              <w:fldChar w:fldCharType="end"/>
            </w:r>
            <w:r w:rsidR="004E64A2" w:rsidRPr="004E64A2">
              <w:rPr>
                <w:sz w:val="18"/>
                <w:szCs w:val="18"/>
              </w:rPr>
              <w:t xml:space="preserve"> of </w:t>
            </w:r>
            <w:r w:rsidR="004E64A2" w:rsidRPr="004E64A2">
              <w:rPr>
                <w:bCs/>
                <w:sz w:val="18"/>
                <w:szCs w:val="18"/>
              </w:rPr>
              <w:fldChar w:fldCharType="begin"/>
            </w:r>
            <w:r w:rsidR="004E64A2" w:rsidRPr="004E64A2">
              <w:rPr>
                <w:bCs/>
                <w:sz w:val="18"/>
                <w:szCs w:val="18"/>
              </w:rPr>
              <w:instrText xml:space="preserve"> NUMPAGES  </w:instrText>
            </w:r>
            <w:r w:rsidR="004E64A2" w:rsidRPr="004E64A2">
              <w:rPr>
                <w:bCs/>
                <w:sz w:val="18"/>
                <w:szCs w:val="18"/>
              </w:rPr>
              <w:fldChar w:fldCharType="separate"/>
            </w:r>
            <w:r w:rsidR="004E64A2">
              <w:rPr>
                <w:bCs/>
                <w:noProof/>
                <w:sz w:val="18"/>
                <w:szCs w:val="18"/>
              </w:rPr>
              <w:t>3</w:t>
            </w:r>
            <w:r w:rsidR="004E64A2" w:rsidRPr="004E64A2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DA4F067" w14:textId="6BC49865" w:rsidR="00594099" w:rsidRPr="000433D5" w:rsidRDefault="00594099" w:rsidP="000433D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2122303"/>
      <w:docPartObj>
        <w:docPartGallery w:val="Page Numbers (Bottom of Page)"/>
        <w:docPartUnique/>
      </w:docPartObj>
    </w:sdtPr>
    <w:sdtContent>
      <w:sdt>
        <w:sdtPr>
          <w:id w:val="1009022815"/>
          <w:docPartObj>
            <w:docPartGallery w:val="Page Numbers (Bottom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0EC31BAD" w14:textId="77777777" w:rsidR="00D21216" w:rsidRDefault="00D21216" w:rsidP="000433D5">
            <w:pPr>
              <w:pStyle w:val="Pidipagina"/>
              <w:ind w:left="-567"/>
              <w:rPr>
                <w:sz w:val="18"/>
                <w:szCs w:val="18"/>
              </w:rPr>
            </w:pPr>
            <w:r w:rsidRPr="000433D5">
              <w:rPr>
                <w:sz w:val="18"/>
                <w:szCs w:val="18"/>
              </w:rPr>
              <w:t xml:space="preserve">GM </w:t>
            </w:r>
            <w:r w:rsidRPr="00F13CFF">
              <w:rPr>
                <w:sz w:val="18"/>
                <w:szCs w:val="18"/>
              </w:rPr>
              <w:t xml:space="preserve">Meme </w:t>
            </w:r>
            <w:proofErr w:type="spellStart"/>
            <w:r w:rsidRPr="00F13CFF">
              <w:rPr>
                <w:sz w:val="18"/>
                <w:szCs w:val="18"/>
              </w:rPr>
              <w:t>Kanseri</w:t>
            </w:r>
            <w:proofErr w:type="spellEnd"/>
            <w:r w:rsidRPr="00F13CFF">
              <w:rPr>
                <w:sz w:val="18"/>
                <w:szCs w:val="18"/>
              </w:rPr>
              <w:t xml:space="preserve"> </w:t>
            </w:r>
            <w:proofErr w:type="spellStart"/>
            <w:r w:rsidRPr="00F13CFF">
              <w:rPr>
                <w:sz w:val="18"/>
                <w:szCs w:val="18"/>
              </w:rPr>
              <w:t>Sonrası</w:t>
            </w:r>
            <w:proofErr w:type="spellEnd"/>
            <w:r w:rsidRPr="00F13CFF">
              <w:rPr>
                <w:sz w:val="18"/>
                <w:szCs w:val="18"/>
              </w:rPr>
              <w:t xml:space="preserve"> </w:t>
            </w:r>
            <w:proofErr w:type="spellStart"/>
            <w:r w:rsidRPr="00F13CFF">
              <w:rPr>
                <w:sz w:val="18"/>
                <w:szCs w:val="18"/>
              </w:rPr>
              <w:t>Kanser</w:t>
            </w:r>
            <w:proofErr w:type="spellEnd"/>
            <w:r w:rsidRPr="00F13CFF">
              <w:rPr>
                <w:sz w:val="18"/>
                <w:szCs w:val="18"/>
              </w:rPr>
              <w:t xml:space="preserve"> </w:t>
            </w:r>
            <w:proofErr w:type="spellStart"/>
            <w:r w:rsidRPr="00F13CFF">
              <w:rPr>
                <w:sz w:val="18"/>
                <w:szCs w:val="18"/>
              </w:rPr>
              <w:t>Hormonu</w:t>
            </w:r>
            <w:proofErr w:type="spellEnd"/>
            <w:r w:rsidRPr="00F13CFF">
              <w:rPr>
                <w:sz w:val="18"/>
                <w:szCs w:val="18"/>
              </w:rPr>
              <w:t xml:space="preserve"> </w:t>
            </w:r>
            <w:proofErr w:type="spellStart"/>
            <w:r w:rsidRPr="00F13CFF">
              <w:rPr>
                <w:sz w:val="18"/>
                <w:szCs w:val="18"/>
              </w:rPr>
              <w:t>Replasman</w:t>
            </w:r>
            <w:proofErr w:type="spellEnd"/>
            <w:r w:rsidRPr="00F13CFF">
              <w:rPr>
                <w:sz w:val="18"/>
                <w:szCs w:val="18"/>
              </w:rPr>
              <w:t xml:space="preserve"> </w:t>
            </w:r>
            <w:proofErr w:type="spellStart"/>
            <w:r w:rsidRPr="00F13CFF">
              <w:rPr>
                <w:sz w:val="18"/>
                <w:szCs w:val="18"/>
              </w:rPr>
              <w:t>Tedavisi</w:t>
            </w:r>
            <w:proofErr w:type="spellEnd"/>
            <w:r w:rsidRPr="000433D5">
              <w:rPr>
                <w:sz w:val="18"/>
                <w:szCs w:val="18"/>
              </w:rPr>
              <w:t xml:space="preserve"> </w:t>
            </w:r>
            <w:r w:rsidRPr="00F13CFF">
              <w:rPr>
                <w:sz w:val="18"/>
                <w:szCs w:val="18"/>
              </w:rPr>
              <w:t xml:space="preserve">Bilgi </w:t>
            </w:r>
            <w:proofErr w:type="spellStart"/>
            <w:r w:rsidRPr="00F13CFF">
              <w:rPr>
                <w:sz w:val="18"/>
                <w:szCs w:val="18"/>
              </w:rPr>
              <w:t>Broşürü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7135ACBA" w14:textId="41A269D6" w:rsidR="000433D5" w:rsidRPr="000433D5" w:rsidRDefault="00F9672D" w:rsidP="000433D5">
            <w:pPr>
              <w:pStyle w:val="Pidipagina"/>
              <w:ind w:lef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V1.0 05Jan2023</w:t>
            </w:r>
            <w:r w:rsidR="00D97D06">
              <w:rPr>
                <w:sz w:val="18"/>
                <w:szCs w:val="18"/>
              </w:rPr>
              <w:tab/>
            </w:r>
            <w:r w:rsidR="00D97D06">
              <w:rPr>
                <w:sz w:val="18"/>
                <w:szCs w:val="18"/>
              </w:rPr>
              <w:tab/>
              <w:t>Page 1 of 3</w:t>
            </w:r>
          </w:p>
        </w:sdtContent>
      </w:sdt>
      <w:p w14:paraId="25CC7208" w14:textId="55332924" w:rsidR="00963BF9" w:rsidRDefault="00000000">
        <w:pPr>
          <w:pStyle w:val="Pidipagin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CBBD" w14:textId="77777777" w:rsidR="00FB66F5" w:rsidRDefault="00FB66F5" w:rsidP="00594099">
      <w:r>
        <w:separator/>
      </w:r>
    </w:p>
  </w:footnote>
  <w:footnote w:type="continuationSeparator" w:id="0">
    <w:p w14:paraId="22AFCF58" w14:textId="77777777" w:rsidR="00FB66F5" w:rsidRDefault="00FB66F5" w:rsidP="00594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6DF9" w14:textId="3976E818" w:rsidR="00594099" w:rsidRDefault="005B7716" w:rsidP="00926EC7">
    <w:pPr>
      <w:pStyle w:val="Intestazione"/>
    </w:pPr>
    <w:r w:rsidRPr="00C11C8C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2AFD056" wp14:editId="2B3E6528">
          <wp:simplePos x="0" y="0"/>
          <wp:positionH relativeFrom="column">
            <wp:posOffset>4806315</wp:posOffset>
          </wp:positionH>
          <wp:positionV relativeFrom="page">
            <wp:posOffset>409575</wp:posOffset>
          </wp:positionV>
          <wp:extent cx="1503680" cy="571500"/>
          <wp:effectExtent l="0" t="0" r="1270" b="0"/>
          <wp:wrapTight wrapText="bothSides">
            <wp:wrapPolygon edited="0">
              <wp:start x="0" y="0"/>
              <wp:lineTo x="0" y="20880"/>
              <wp:lineTo x="21345" y="20880"/>
              <wp:lineTo x="21345" y="0"/>
              <wp:lineTo x="0" y="0"/>
            </wp:wrapPolygon>
          </wp:wrapTight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4" name="Picture 80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68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1C8C" w:rsidRPr="00C11C8C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6300B17" wp14:editId="4673F905">
          <wp:simplePos x="0" y="0"/>
          <wp:positionH relativeFrom="column">
            <wp:posOffset>-752475</wp:posOffset>
          </wp:positionH>
          <wp:positionV relativeFrom="page">
            <wp:posOffset>114300</wp:posOffset>
          </wp:positionV>
          <wp:extent cx="982345" cy="1100455"/>
          <wp:effectExtent l="0" t="0" r="8255" b="0"/>
          <wp:wrapTopAndBottom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3" name="Picture 80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1100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54E7A" w14:textId="4B2214D1" w:rsidR="00F704D8" w:rsidRPr="00963BF9" w:rsidRDefault="00C11C8C" w:rsidP="00F704D8">
    <w:pPr>
      <w:jc w:val="center"/>
      <w:rPr>
        <w:rFonts w:eastAsiaTheme="majorEastAsia" w:cstheme="majorBidi"/>
        <w:b/>
        <w:color w:val="486A7A"/>
        <w:spacing w:val="-10"/>
        <w:kern w:val="28"/>
        <w:sz w:val="12"/>
        <w:szCs w:val="12"/>
      </w:rPr>
    </w:pPr>
    <w:r>
      <w:rPr>
        <w:noProof/>
        <w:lang w:eastAsia="en-GB"/>
      </w:rPr>
      <w:drawing>
        <wp:anchor distT="0" distB="0" distL="114300" distR="114300" simplePos="0" relativeHeight="251652096" behindDoc="1" locked="0" layoutInCell="1" allowOverlap="1" wp14:anchorId="30505616" wp14:editId="36B1D6D7">
          <wp:simplePos x="0" y="0"/>
          <wp:positionH relativeFrom="column">
            <wp:posOffset>4872990</wp:posOffset>
          </wp:positionH>
          <wp:positionV relativeFrom="page">
            <wp:posOffset>400050</wp:posOffset>
          </wp:positionV>
          <wp:extent cx="1503680" cy="571500"/>
          <wp:effectExtent l="0" t="0" r="1270" b="0"/>
          <wp:wrapTight wrapText="bothSides">
            <wp:wrapPolygon edited="0">
              <wp:start x="0" y="0"/>
              <wp:lineTo x="0" y="20880"/>
              <wp:lineTo x="21345" y="20880"/>
              <wp:lineTo x="21345" y="0"/>
              <wp:lineTo x="0" y="0"/>
            </wp:wrapPolygon>
          </wp:wrapTight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4" name="Picture 80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68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39FAC384" wp14:editId="68D21DB4">
          <wp:simplePos x="0" y="0"/>
          <wp:positionH relativeFrom="column">
            <wp:posOffset>-685800</wp:posOffset>
          </wp:positionH>
          <wp:positionV relativeFrom="page">
            <wp:posOffset>123825</wp:posOffset>
          </wp:positionV>
          <wp:extent cx="982345" cy="1100455"/>
          <wp:effectExtent l="0" t="0" r="8255" b="0"/>
          <wp:wrapTopAndBottom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3" name="Picture 80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1100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B2E2BF" w14:textId="77777777" w:rsidR="009E473C" w:rsidRDefault="009E473C" w:rsidP="00F704D8">
    <w:pPr>
      <w:jc w:val="center"/>
      <w:rPr>
        <w:rFonts w:eastAsiaTheme="majorEastAsia" w:cstheme="majorBidi"/>
        <w:b/>
        <w:color w:val="486A7A"/>
        <w:spacing w:val="-10"/>
        <w:kern w:val="28"/>
        <w:sz w:val="32"/>
        <w:szCs w:val="32"/>
      </w:rPr>
    </w:pPr>
  </w:p>
  <w:p w14:paraId="75E4DE4F" w14:textId="77777777" w:rsidR="00F13CFF" w:rsidRPr="00433D0C" w:rsidRDefault="00F13CFF" w:rsidP="00F13CFF">
    <w:pPr>
      <w:pStyle w:val="Intestazione"/>
      <w:jc w:val="center"/>
      <w:rPr>
        <w:rFonts w:eastAsiaTheme="majorEastAsia" w:cstheme="majorBidi"/>
        <w:b/>
        <w:color w:val="486A7A"/>
        <w:spacing w:val="-10"/>
        <w:kern w:val="28"/>
        <w:sz w:val="32"/>
        <w:szCs w:val="32"/>
      </w:rPr>
    </w:pPr>
    <w:proofErr w:type="spellStart"/>
    <w:r w:rsidRPr="00433D0C">
      <w:rPr>
        <w:rFonts w:eastAsiaTheme="majorEastAsia" w:cstheme="majorBidi"/>
        <w:b/>
        <w:color w:val="486A7A"/>
        <w:spacing w:val="-10"/>
        <w:kern w:val="28"/>
        <w:sz w:val="32"/>
        <w:szCs w:val="32"/>
      </w:rPr>
      <w:t>Hormon</w:t>
    </w:r>
    <w:proofErr w:type="spellEnd"/>
    <w:r w:rsidRPr="00433D0C">
      <w:rPr>
        <w:rFonts w:eastAsiaTheme="majorEastAsia" w:cstheme="majorBidi"/>
        <w:b/>
        <w:color w:val="486A7A"/>
        <w:spacing w:val="-10"/>
        <w:kern w:val="28"/>
        <w:sz w:val="32"/>
        <w:szCs w:val="32"/>
      </w:rPr>
      <w:t xml:space="preserve"> </w:t>
    </w:r>
    <w:proofErr w:type="spellStart"/>
    <w:r w:rsidRPr="00433D0C">
      <w:rPr>
        <w:rFonts w:eastAsiaTheme="majorEastAsia" w:cstheme="majorBidi"/>
        <w:b/>
        <w:color w:val="486A7A"/>
        <w:spacing w:val="-10"/>
        <w:kern w:val="28"/>
        <w:sz w:val="32"/>
        <w:szCs w:val="32"/>
      </w:rPr>
      <w:t>Replasman</w:t>
    </w:r>
    <w:proofErr w:type="spellEnd"/>
    <w:r w:rsidRPr="00433D0C">
      <w:rPr>
        <w:rFonts w:eastAsiaTheme="majorEastAsia" w:cstheme="majorBidi"/>
        <w:b/>
        <w:color w:val="486A7A"/>
        <w:spacing w:val="-10"/>
        <w:kern w:val="28"/>
        <w:sz w:val="32"/>
        <w:szCs w:val="32"/>
      </w:rPr>
      <w:t xml:space="preserve"> </w:t>
    </w:r>
    <w:proofErr w:type="spellStart"/>
    <w:r w:rsidRPr="00433D0C">
      <w:rPr>
        <w:rFonts w:eastAsiaTheme="majorEastAsia" w:cstheme="majorBidi"/>
        <w:b/>
        <w:color w:val="486A7A"/>
        <w:spacing w:val="-10"/>
        <w:kern w:val="28"/>
        <w:sz w:val="32"/>
        <w:szCs w:val="32"/>
      </w:rPr>
      <w:t>Tedavisi</w:t>
    </w:r>
    <w:proofErr w:type="spellEnd"/>
    <w:r w:rsidRPr="00433D0C">
      <w:rPr>
        <w:rFonts w:eastAsiaTheme="majorEastAsia" w:cstheme="majorBidi"/>
        <w:b/>
        <w:color w:val="486A7A"/>
        <w:spacing w:val="-10"/>
        <w:kern w:val="28"/>
        <w:sz w:val="32"/>
        <w:szCs w:val="32"/>
      </w:rPr>
      <w:t xml:space="preserve"> (HRT) </w:t>
    </w:r>
    <w:proofErr w:type="spellStart"/>
    <w:r w:rsidRPr="00433D0C">
      <w:rPr>
        <w:rFonts w:eastAsiaTheme="majorEastAsia" w:cstheme="majorBidi"/>
        <w:b/>
        <w:color w:val="486A7A"/>
        <w:spacing w:val="-10"/>
        <w:kern w:val="28"/>
        <w:sz w:val="32"/>
        <w:szCs w:val="32"/>
      </w:rPr>
      <w:t>hakkında</w:t>
    </w:r>
    <w:proofErr w:type="spellEnd"/>
    <w:r w:rsidRPr="00433D0C">
      <w:rPr>
        <w:rFonts w:eastAsiaTheme="majorEastAsia" w:cstheme="majorBidi"/>
        <w:b/>
        <w:color w:val="486A7A"/>
        <w:spacing w:val="-10"/>
        <w:kern w:val="28"/>
        <w:sz w:val="32"/>
        <w:szCs w:val="32"/>
      </w:rPr>
      <w:t xml:space="preserve"> </w:t>
    </w:r>
    <w:proofErr w:type="spellStart"/>
    <w:r w:rsidRPr="00433D0C">
      <w:rPr>
        <w:rFonts w:eastAsiaTheme="majorEastAsia" w:cstheme="majorBidi"/>
        <w:b/>
        <w:color w:val="486A7A"/>
        <w:spacing w:val="-10"/>
        <w:kern w:val="28"/>
        <w:sz w:val="32"/>
        <w:szCs w:val="32"/>
      </w:rPr>
      <w:t>bilgiler</w:t>
    </w:r>
    <w:proofErr w:type="spellEnd"/>
  </w:p>
  <w:p w14:paraId="18E1C43D" w14:textId="7CB3B795" w:rsidR="00F704D8" w:rsidRDefault="00F13CFF" w:rsidP="00F13CFF">
    <w:pPr>
      <w:pStyle w:val="Intestazione"/>
      <w:jc w:val="center"/>
    </w:pPr>
    <w:r w:rsidRPr="00433D0C">
      <w:rPr>
        <w:rFonts w:eastAsiaTheme="majorEastAsia" w:cstheme="majorBidi"/>
        <w:b/>
        <w:color w:val="486A7A"/>
        <w:spacing w:val="-10"/>
        <w:kern w:val="28"/>
        <w:sz w:val="32"/>
        <w:szCs w:val="32"/>
      </w:rPr>
      <w:t xml:space="preserve">meme </w:t>
    </w:r>
    <w:proofErr w:type="spellStart"/>
    <w:r w:rsidRPr="00433D0C">
      <w:rPr>
        <w:rFonts w:eastAsiaTheme="majorEastAsia" w:cstheme="majorBidi"/>
        <w:b/>
        <w:color w:val="486A7A"/>
        <w:spacing w:val="-10"/>
        <w:kern w:val="28"/>
        <w:sz w:val="32"/>
        <w:szCs w:val="32"/>
      </w:rPr>
      <w:t>kanseri</w:t>
    </w:r>
    <w:proofErr w:type="spellEnd"/>
    <w:r w:rsidRPr="00433D0C">
      <w:rPr>
        <w:rFonts w:eastAsiaTheme="majorEastAsia" w:cstheme="majorBidi"/>
        <w:b/>
        <w:color w:val="486A7A"/>
        <w:spacing w:val="-10"/>
        <w:kern w:val="28"/>
        <w:sz w:val="32"/>
        <w:szCs w:val="32"/>
      </w:rPr>
      <w:t xml:space="preserve"> </w:t>
    </w:r>
    <w:proofErr w:type="spellStart"/>
    <w:r w:rsidRPr="00433D0C">
      <w:rPr>
        <w:rFonts w:eastAsiaTheme="majorEastAsia" w:cstheme="majorBidi"/>
        <w:b/>
        <w:color w:val="486A7A"/>
        <w:spacing w:val="-10"/>
        <w:kern w:val="28"/>
        <w:sz w:val="32"/>
        <w:szCs w:val="32"/>
      </w:rPr>
      <w:t>teşhisi</w:t>
    </w:r>
    <w:proofErr w:type="spellEnd"/>
    <w:r w:rsidRPr="00433D0C">
      <w:rPr>
        <w:rFonts w:eastAsiaTheme="majorEastAsia" w:cstheme="majorBidi"/>
        <w:b/>
        <w:color w:val="486A7A"/>
        <w:spacing w:val="-10"/>
        <w:kern w:val="28"/>
        <w:sz w:val="32"/>
        <w:szCs w:val="32"/>
      </w:rPr>
      <w:t xml:space="preserve"> </w:t>
    </w:r>
    <w:proofErr w:type="spellStart"/>
    <w:r w:rsidRPr="00433D0C">
      <w:rPr>
        <w:rFonts w:eastAsiaTheme="majorEastAsia" w:cstheme="majorBidi"/>
        <w:b/>
        <w:color w:val="486A7A"/>
        <w:spacing w:val="-10"/>
        <w:kern w:val="28"/>
        <w:sz w:val="32"/>
        <w:szCs w:val="32"/>
      </w:rPr>
      <w:t>konan</w:t>
    </w:r>
    <w:proofErr w:type="spellEnd"/>
    <w:r w:rsidRPr="00433D0C">
      <w:rPr>
        <w:rFonts w:eastAsiaTheme="majorEastAsia" w:cstheme="majorBidi"/>
        <w:b/>
        <w:color w:val="486A7A"/>
        <w:spacing w:val="-10"/>
        <w:kern w:val="28"/>
        <w:sz w:val="32"/>
        <w:szCs w:val="32"/>
      </w:rPr>
      <w:t xml:space="preserve"> </w:t>
    </w:r>
    <w:proofErr w:type="spellStart"/>
    <w:r w:rsidRPr="00433D0C">
      <w:rPr>
        <w:rFonts w:eastAsiaTheme="majorEastAsia" w:cstheme="majorBidi"/>
        <w:b/>
        <w:color w:val="486A7A"/>
        <w:spacing w:val="-10"/>
        <w:kern w:val="28"/>
        <w:sz w:val="32"/>
        <w:szCs w:val="32"/>
      </w:rPr>
      <w:t>kadınlar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9F7"/>
    <w:multiLevelType w:val="hybridMultilevel"/>
    <w:tmpl w:val="C420B3CE"/>
    <w:lvl w:ilvl="0" w:tplc="E16C8B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045D0"/>
    <w:multiLevelType w:val="hybridMultilevel"/>
    <w:tmpl w:val="0658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151AE"/>
    <w:multiLevelType w:val="hybridMultilevel"/>
    <w:tmpl w:val="8B42D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855BF"/>
    <w:multiLevelType w:val="hybridMultilevel"/>
    <w:tmpl w:val="D66ECDF6"/>
    <w:lvl w:ilvl="0" w:tplc="08090001">
      <w:start w:val="1"/>
      <w:numFmt w:val="bullet"/>
      <w:lvlText w:val=""/>
      <w:lvlJc w:val="left"/>
      <w:pPr>
        <w:ind w:left="4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4" w15:restartNumberingAfterBreak="0">
    <w:nsid w:val="4183725D"/>
    <w:multiLevelType w:val="hybridMultilevel"/>
    <w:tmpl w:val="6876D806"/>
    <w:lvl w:ilvl="0" w:tplc="E16C8B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67829"/>
    <w:multiLevelType w:val="hybridMultilevel"/>
    <w:tmpl w:val="3D124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7320B"/>
    <w:multiLevelType w:val="hybridMultilevel"/>
    <w:tmpl w:val="B04E29E2"/>
    <w:lvl w:ilvl="0" w:tplc="1FA67C46">
      <w:start w:val="1"/>
      <w:numFmt w:val="bullet"/>
      <w:pStyle w:val="Bullets-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365D2C"/>
    <w:multiLevelType w:val="hybridMultilevel"/>
    <w:tmpl w:val="5134C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37625"/>
    <w:multiLevelType w:val="hybridMultilevel"/>
    <w:tmpl w:val="610C7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D08DE"/>
    <w:multiLevelType w:val="hybridMultilevel"/>
    <w:tmpl w:val="441AE9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749EF"/>
    <w:multiLevelType w:val="hybridMultilevel"/>
    <w:tmpl w:val="F31613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27509"/>
    <w:multiLevelType w:val="hybridMultilevel"/>
    <w:tmpl w:val="67581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453DF"/>
    <w:multiLevelType w:val="hybridMultilevel"/>
    <w:tmpl w:val="B71A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31BFC"/>
    <w:multiLevelType w:val="hybridMultilevel"/>
    <w:tmpl w:val="8C5E8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329992">
    <w:abstractNumId w:val="8"/>
  </w:num>
  <w:num w:numId="2" w16cid:durableId="466513865">
    <w:abstractNumId w:val="6"/>
  </w:num>
  <w:num w:numId="3" w16cid:durableId="743335928">
    <w:abstractNumId w:val="5"/>
  </w:num>
  <w:num w:numId="4" w16cid:durableId="494227404">
    <w:abstractNumId w:val="0"/>
  </w:num>
  <w:num w:numId="5" w16cid:durableId="1016080891">
    <w:abstractNumId w:val="4"/>
  </w:num>
  <w:num w:numId="6" w16cid:durableId="1483935659">
    <w:abstractNumId w:val="7"/>
  </w:num>
  <w:num w:numId="7" w16cid:durableId="1694455891">
    <w:abstractNumId w:val="9"/>
  </w:num>
  <w:num w:numId="8" w16cid:durableId="288972552">
    <w:abstractNumId w:val="2"/>
  </w:num>
  <w:num w:numId="9" w16cid:durableId="1137911982">
    <w:abstractNumId w:val="10"/>
  </w:num>
  <w:num w:numId="10" w16cid:durableId="1012536234">
    <w:abstractNumId w:val="6"/>
  </w:num>
  <w:num w:numId="11" w16cid:durableId="93938788">
    <w:abstractNumId w:val="6"/>
  </w:num>
  <w:num w:numId="12" w16cid:durableId="2143572218">
    <w:abstractNumId w:val="6"/>
  </w:num>
  <w:num w:numId="13" w16cid:durableId="1949388859">
    <w:abstractNumId w:val="3"/>
  </w:num>
  <w:num w:numId="14" w16cid:durableId="1058169354">
    <w:abstractNumId w:val="6"/>
  </w:num>
  <w:num w:numId="15" w16cid:durableId="1332370207">
    <w:abstractNumId w:val="6"/>
  </w:num>
  <w:num w:numId="16" w16cid:durableId="805203165">
    <w:abstractNumId w:val="6"/>
  </w:num>
  <w:num w:numId="17" w16cid:durableId="453406026">
    <w:abstractNumId w:val="6"/>
  </w:num>
  <w:num w:numId="18" w16cid:durableId="1227494054">
    <w:abstractNumId w:val="12"/>
  </w:num>
  <w:num w:numId="19" w16cid:durableId="291983987">
    <w:abstractNumId w:val="11"/>
  </w:num>
  <w:num w:numId="20" w16cid:durableId="1444108815">
    <w:abstractNumId w:val="6"/>
  </w:num>
  <w:num w:numId="21" w16cid:durableId="309753096">
    <w:abstractNumId w:val="6"/>
  </w:num>
  <w:num w:numId="22" w16cid:durableId="1916091485">
    <w:abstractNumId w:val="6"/>
  </w:num>
  <w:num w:numId="23" w16cid:durableId="1531719005">
    <w:abstractNumId w:val="13"/>
  </w:num>
  <w:num w:numId="24" w16cid:durableId="2042977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906"/>
    <w:rsid w:val="0000054B"/>
    <w:rsid w:val="00027A2E"/>
    <w:rsid w:val="0003696F"/>
    <w:rsid w:val="000433D5"/>
    <w:rsid w:val="00085906"/>
    <w:rsid w:val="000900D8"/>
    <w:rsid w:val="00097262"/>
    <w:rsid w:val="000C6A60"/>
    <w:rsid w:val="000D5040"/>
    <w:rsid w:val="000E050C"/>
    <w:rsid w:val="000F7100"/>
    <w:rsid w:val="001034EA"/>
    <w:rsid w:val="001237E0"/>
    <w:rsid w:val="00135C2B"/>
    <w:rsid w:val="00154A3D"/>
    <w:rsid w:val="001A1428"/>
    <w:rsid w:val="001F76A2"/>
    <w:rsid w:val="00227F7B"/>
    <w:rsid w:val="002344A3"/>
    <w:rsid w:val="002651C3"/>
    <w:rsid w:val="002654D5"/>
    <w:rsid w:val="00273908"/>
    <w:rsid w:val="0027399B"/>
    <w:rsid w:val="002752EF"/>
    <w:rsid w:val="00280A91"/>
    <w:rsid w:val="002825AE"/>
    <w:rsid w:val="0028322D"/>
    <w:rsid w:val="002A24EA"/>
    <w:rsid w:val="002B413A"/>
    <w:rsid w:val="002C1638"/>
    <w:rsid w:val="002D107C"/>
    <w:rsid w:val="002E0F45"/>
    <w:rsid w:val="002E581A"/>
    <w:rsid w:val="00301848"/>
    <w:rsid w:val="003059E5"/>
    <w:rsid w:val="00317DE2"/>
    <w:rsid w:val="00317F6B"/>
    <w:rsid w:val="003430C6"/>
    <w:rsid w:val="00366E02"/>
    <w:rsid w:val="00392152"/>
    <w:rsid w:val="003A0FFD"/>
    <w:rsid w:val="003B2718"/>
    <w:rsid w:val="003C28B2"/>
    <w:rsid w:val="003D0C70"/>
    <w:rsid w:val="003D4DB4"/>
    <w:rsid w:val="003E7E50"/>
    <w:rsid w:val="00437C66"/>
    <w:rsid w:val="00442659"/>
    <w:rsid w:val="0046133E"/>
    <w:rsid w:val="00493F56"/>
    <w:rsid w:val="004B1D74"/>
    <w:rsid w:val="004B3328"/>
    <w:rsid w:val="004D61F6"/>
    <w:rsid w:val="004E64A2"/>
    <w:rsid w:val="00512BCC"/>
    <w:rsid w:val="005400B0"/>
    <w:rsid w:val="00546921"/>
    <w:rsid w:val="00594099"/>
    <w:rsid w:val="005B7716"/>
    <w:rsid w:val="005B7CAC"/>
    <w:rsid w:val="006448AB"/>
    <w:rsid w:val="006570FC"/>
    <w:rsid w:val="00683FB8"/>
    <w:rsid w:val="006A0F0F"/>
    <w:rsid w:val="006B3BAB"/>
    <w:rsid w:val="006C0014"/>
    <w:rsid w:val="006D06F2"/>
    <w:rsid w:val="006D0B12"/>
    <w:rsid w:val="006D298C"/>
    <w:rsid w:val="006D3448"/>
    <w:rsid w:val="007048D7"/>
    <w:rsid w:val="00714326"/>
    <w:rsid w:val="00720A05"/>
    <w:rsid w:val="00725816"/>
    <w:rsid w:val="0073338A"/>
    <w:rsid w:val="00751A33"/>
    <w:rsid w:val="00766CF9"/>
    <w:rsid w:val="007670B8"/>
    <w:rsid w:val="00785C9C"/>
    <w:rsid w:val="007B226A"/>
    <w:rsid w:val="007E352F"/>
    <w:rsid w:val="00811F83"/>
    <w:rsid w:val="0082347D"/>
    <w:rsid w:val="008364F2"/>
    <w:rsid w:val="00836747"/>
    <w:rsid w:val="0088739D"/>
    <w:rsid w:val="00891121"/>
    <w:rsid w:val="008A4192"/>
    <w:rsid w:val="008E00C8"/>
    <w:rsid w:val="008F5C2A"/>
    <w:rsid w:val="00904061"/>
    <w:rsid w:val="00926EC7"/>
    <w:rsid w:val="00940251"/>
    <w:rsid w:val="00952B48"/>
    <w:rsid w:val="00954430"/>
    <w:rsid w:val="00963BF9"/>
    <w:rsid w:val="00976363"/>
    <w:rsid w:val="00977316"/>
    <w:rsid w:val="00981196"/>
    <w:rsid w:val="009838F1"/>
    <w:rsid w:val="00994449"/>
    <w:rsid w:val="009C1E2A"/>
    <w:rsid w:val="009E473C"/>
    <w:rsid w:val="00A13A42"/>
    <w:rsid w:val="00A15A32"/>
    <w:rsid w:val="00A44EEC"/>
    <w:rsid w:val="00A50561"/>
    <w:rsid w:val="00A6116B"/>
    <w:rsid w:val="00A70A54"/>
    <w:rsid w:val="00A805C3"/>
    <w:rsid w:val="00AA18BF"/>
    <w:rsid w:val="00AC434A"/>
    <w:rsid w:val="00AC6123"/>
    <w:rsid w:val="00B23019"/>
    <w:rsid w:val="00B66B28"/>
    <w:rsid w:val="00BA520B"/>
    <w:rsid w:val="00BA6258"/>
    <w:rsid w:val="00BA711F"/>
    <w:rsid w:val="00BB42B1"/>
    <w:rsid w:val="00BC5A70"/>
    <w:rsid w:val="00BD3CCE"/>
    <w:rsid w:val="00BD6540"/>
    <w:rsid w:val="00BE5EA4"/>
    <w:rsid w:val="00BF3380"/>
    <w:rsid w:val="00C02F81"/>
    <w:rsid w:val="00C11C8C"/>
    <w:rsid w:val="00C32206"/>
    <w:rsid w:val="00C37F08"/>
    <w:rsid w:val="00C674FB"/>
    <w:rsid w:val="00C808DD"/>
    <w:rsid w:val="00C86DC4"/>
    <w:rsid w:val="00CB0D51"/>
    <w:rsid w:val="00CB1B9B"/>
    <w:rsid w:val="00CC0C52"/>
    <w:rsid w:val="00CC129F"/>
    <w:rsid w:val="00CC5392"/>
    <w:rsid w:val="00D03D95"/>
    <w:rsid w:val="00D21216"/>
    <w:rsid w:val="00D30CFA"/>
    <w:rsid w:val="00D31184"/>
    <w:rsid w:val="00D31CFF"/>
    <w:rsid w:val="00D575F7"/>
    <w:rsid w:val="00D96E72"/>
    <w:rsid w:val="00D97D06"/>
    <w:rsid w:val="00DD6C54"/>
    <w:rsid w:val="00DE3997"/>
    <w:rsid w:val="00DF4994"/>
    <w:rsid w:val="00DF5601"/>
    <w:rsid w:val="00E064A5"/>
    <w:rsid w:val="00E3002B"/>
    <w:rsid w:val="00E65EDA"/>
    <w:rsid w:val="00E95775"/>
    <w:rsid w:val="00EE54F2"/>
    <w:rsid w:val="00EF29A6"/>
    <w:rsid w:val="00F00193"/>
    <w:rsid w:val="00F13CFF"/>
    <w:rsid w:val="00F35B61"/>
    <w:rsid w:val="00F65FF1"/>
    <w:rsid w:val="00F704D8"/>
    <w:rsid w:val="00F716BC"/>
    <w:rsid w:val="00F82BC8"/>
    <w:rsid w:val="00F9672D"/>
    <w:rsid w:val="00FB6386"/>
    <w:rsid w:val="00FB66F5"/>
    <w:rsid w:val="00FC65F1"/>
    <w:rsid w:val="00FE238F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5E7C8"/>
  <w15:docId w15:val="{7211EDE6-36D7-48E5-A0FA-F9487A8D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413A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7C66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65EDA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65EDA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4099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099"/>
  </w:style>
  <w:style w:type="paragraph" w:styleId="Pidipagina">
    <w:name w:val="footer"/>
    <w:basedOn w:val="Normale"/>
    <w:link w:val="PidipaginaCarattere"/>
    <w:uiPriority w:val="99"/>
    <w:unhideWhenUsed/>
    <w:rsid w:val="00594099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099"/>
  </w:style>
  <w:style w:type="character" w:styleId="Collegamentoipertestuale">
    <w:name w:val="Hyperlink"/>
    <w:basedOn w:val="Carpredefinitoparagrafo"/>
    <w:uiPriority w:val="99"/>
    <w:unhideWhenUsed/>
    <w:rsid w:val="000C6A60"/>
    <w:rPr>
      <w:color w:val="0000FF"/>
      <w:u w:val="single"/>
    </w:rPr>
  </w:style>
  <w:style w:type="paragraph" w:customStyle="1" w:styleId="xmsonormal">
    <w:name w:val="x_msonormal"/>
    <w:basedOn w:val="Normale"/>
    <w:uiPriority w:val="99"/>
    <w:rsid w:val="000C6A60"/>
    <w:rPr>
      <w:rFonts w:ascii="Times New Roman" w:hAnsi="Times New Roman" w:cs="Times New Roman"/>
      <w:szCs w:val="24"/>
      <w:lang w:eastAsia="en-GB"/>
    </w:rPr>
  </w:style>
  <w:style w:type="paragraph" w:customStyle="1" w:styleId="xmsolistparagraph">
    <w:name w:val="x_msolistparagraph"/>
    <w:basedOn w:val="Normale"/>
    <w:uiPriority w:val="99"/>
    <w:rsid w:val="000C6A60"/>
    <w:rPr>
      <w:rFonts w:ascii="Times New Roman" w:hAnsi="Times New Roman" w:cs="Times New Roman"/>
      <w:szCs w:val="24"/>
      <w:lang w:eastAsia="en-GB"/>
    </w:rPr>
  </w:style>
  <w:style w:type="paragraph" w:styleId="NormaleWeb">
    <w:name w:val="Normal (Web)"/>
    <w:basedOn w:val="Normale"/>
    <w:uiPriority w:val="99"/>
    <w:unhideWhenUsed/>
    <w:rsid w:val="00D575F7"/>
    <w:rPr>
      <w:rFonts w:ascii="Times New Roman" w:eastAsia="Calibri" w:hAnsi="Times New Roman" w:cs="Times New Roman"/>
      <w:szCs w:val="24"/>
      <w:lang w:eastAsia="en-GB"/>
    </w:rPr>
  </w:style>
  <w:style w:type="paragraph" w:customStyle="1" w:styleId="Tabletext">
    <w:name w:val="Table text"/>
    <w:basedOn w:val="Normale"/>
    <w:link w:val="TabletextChar"/>
    <w:qFormat/>
    <w:rsid w:val="00D575F7"/>
    <w:pPr>
      <w:tabs>
        <w:tab w:val="left" w:pos="-1620"/>
      </w:tabs>
      <w:spacing w:line="276" w:lineRule="auto"/>
    </w:pPr>
    <w:rPr>
      <w:rFonts w:eastAsia="Times New Roman" w:cs="Times New Roman"/>
      <w:sz w:val="20"/>
      <w:lang w:eastAsia="en-GB"/>
    </w:rPr>
  </w:style>
  <w:style w:type="character" w:customStyle="1" w:styleId="TabletextChar">
    <w:name w:val="Table text Char"/>
    <w:link w:val="Tabletext"/>
    <w:rsid w:val="00D575F7"/>
    <w:rPr>
      <w:rFonts w:ascii="Arial" w:eastAsia="Times New Roman" w:hAnsi="Arial" w:cs="Times New Roman"/>
      <w:sz w:val="20"/>
      <w:lang w:eastAsia="en-GB"/>
    </w:rPr>
  </w:style>
  <w:style w:type="paragraph" w:customStyle="1" w:styleId="Bullets-table">
    <w:name w:val="Bullets - table"/>
    <w:basedOn w:val="Tabletext"/>
    <w:link w:val="Bullets-tableChar"/>
    <w:qFormat/>
    <w:rsid w:val="00E65EDA"/>
    <w:pPr>
      <w:numPr>
        <w:numId w:val="2"/>
      </w:numPr>
    </w:pPr>
    <w:rPr>
      <w:sz w:val="28"/>
    </w:rPr>
  </w:style>
  <w:style w:type="character" w:customStyle="1" w:styleId="Bullets-tableChar">
    <w:name w:val="Bullets - table Char"/>
    <w:link w:val="Bullets-table"/>
    <w:rsid w:val="00E65EDA"/>
    <w:rPr>
      <w:rFonts w:ascii="Arial" w:eastAsia="Times New Roman" w:hAnsi="Arial" w:cs="Times New Roman"/>
      <w:sz w:val="28"/>
      <w:lang w:eastAsia="en-GB"/>
    </w:rPr>
  </w:style>
  <w:style w:type="paragraph" w:styleId="Paragrafoelenco">
    <w:name w:val="List Paragraph"/>
    <w:basedOn w:val="Normale"/>
    <w:uiPriority w:val="34"/>
    <w:qFormat/>
    <w:rsid w:val="002825AE"/>
    <w:pPr>
      <w:ind w:left="720"/>
      <w:contextualSpacing/>
    </w:pPr>
  </w:style>
  <w:style w:type="table" w:styleId="Grigliatabella">
    <w:name w:val="Table Grid"/>
    <w:basedOn w:val="Tabellanormale"/>
    <w:uiPriority w:val="59"/>
    <w:rsid w:val="00BA6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7048D7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37C66"/>
    <w:rPr>
      <w:rFonts w:ascii="Arial" w:eastAsiaTheme="majorEastAsia" w:hAnsi="Arial" w:cstheme="majorBidi"/>
      <w:b/>
      <w:sz w:val="32"/>
      <w:szCs w:val="32"/>
    </w:rPr>
  </w:style>
  <w:style w:type="paragraph" w:customStyle="1" w:styleId="TableParagraph">
    <w:name w:val="Table Paragraph"/>
    <w:basedOn w:val="Normale"/>
    <w:uiPriority w:val="1"/>
    <w:qFormat/>
    <w:rsid w:val="00714326"/>
    <w:pPr>
      <w:widowControl w:val="0"/>
      <w:autoSpaceDE w:val="0"/>
      <w:autoSpaceDN w:val="0"/>
      <w:spacing w:before="69"/>
      <w:ind w:left="143"/>
    </w:pPr>
    <w:rPr>
      <w:rFonts w:eastAsia="Arial" w:cs="Arial"/>
      <w:sz w:val="22"/>
      <w:lang w:eastAsia="en-GB" w:bidi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65EDA"/>
    <w:rPr>
      <w:rFonts w:ascii="Arial" w:eastAsiaTheme="majorEastAsia" w:hAnsi="Arial" w:cstheme="majorBidi"/>
      <w:b/>
      <w:sz w:val="28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37C66"/>
    <w:pPr>
      <w:contextualSpacing/>
      <w:jc w:val="center"/>
    </w:pPr>
    <w:rPr>
      <w:rFonts w:eastAsiaTheme="majorEastAsia" w:cstheme="majorBidi"/>
      <w:b/>
      <w:color w:val="486A7A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37C66"/>
    <w:rPr>
      <w:rFonts w:ascii="Arial" w:eastAsiaTheme="majorEastAsia" w:hAnsi="Arial" w:cstheme="majorBidi"/>
      <w:b/>
      <w:color w:val="486A7A"/>
      <w:spacing w:val="-10"/>
      <w:kern w:val="28"/>
      <w:sz w:val="56"/>
      <w:szCs w:val="5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65EDA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0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0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47%20TEMPLATES\2022%20GMC%20Blank%20Word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0DE3F-1D90-4E47-8533-1DA4477F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GMC Blank Word Template .dotx</Template>
  <TotalTime>115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Christie NHS Foundation Trust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Goldrick Claire (RBV) NHS Christie Tr</dc:creator>
  <cp:lastModifiedBy>Carolina Irem</cp:lastModifiedBy>
  <cp:revision>5</cp:revision>
  <cp:lastPrinted>2023-01-06T09:48:00Z</cp:lastPrinted>
  <dcterms:created xsi:type="dcterms:W3CDTF">2022-12-16T10:59:00Z</dcterms:created>
  <dcterms:modified xsi:type="dcterms:W3CDTF">2023-03-02T21:49:00Z</dcterms:modified>
</cp:coreProperties>
</file>