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A42C" w14:textId="77777777" w:rsidR="00CA4C9B" w:rsidRPr="003D2BBD" w:rsidRDefault="00152003" w:rsidP="006933EA">
      <w:pPr>
        <w:jc w:val="center"/>
        <w:rPr>
          <w:rFonts w:cstheme="minorHAnsi"/>
        </w:rPr>
      </w:pPr>
      <w:r>
        <w:rPr>
          <w:b/>
          <w:color w:val="0070C0"/>
        </w:rPr>
        <w:t xml:space="preserve">Warqad Aan Jawaab u baahnayn  ku saabsan Baarista Naasaha</w:t>
      </w:r>
      <w:r>
        <w:t xml:space="preserve">                                                          </w:t>
      </w:r>
    </w:p>
    <w:p w14:paraId="4817023A" w14:textId="77777777" w:rsidR="00CA4C9B" w:rsidRPr="003D2BBD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BD4788" w14:textId="77777777" w:rsidR="00CA4C9B" w:rsidRPr="003D2BBD" w:rsidRDefault="00CA4C9B" w:rsidP="00CA4C9B">
      <w:pPr>
        <w:pStyle w:val="yiv9427187759msonormal"/>
        <w:ind w:left="5040"/>
        <w:jc w:val="right"/>
        <w:rPr>
          <w:rStyle w:val="Hyperlink"/>
          <w:color w:val="FF0000"/>
          <w:sz w:val="22"/>
          <w:szCs w:val="22"/>
          <w:rFonts w:asciiTheme="minorHAnsi" w:hAnsiTheme="minorHAnsi" w:cstheme="minorHAnsi"/>
        </w:rPr>
      </w:pPr>
      <w:r>
        <w:rPr>
          <w:bCs/>
          <w:color w:val="FF0000"/>
          <w:sz w:val="22"/>
          <w:szCs w:val="22"/>
          <w:rFonts w:asciiTheme="minorHAnsi" w:hAnsiTheme="minorHAnsi"/>
        </w:rPr>
        <w:t xml:space="preserve">[Insert GP name, Practice address, contact details]</w:t>
      </w:r>
    </w:p>
    <w:p w14:paraId="396E0BCA" w14:textId="77777777" w:rsidR="00CA4C9B" w:rsidRPr="003D2BBD" w:rsidRDefault="00CA4C9B" w:rsidP="00CA4C9B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3D2BBD" w:rsidRDefault="00CA4C9B" w:rsidP="00CA4C9B">
      <w:pPr>
        <w:pStyle w:val="yiv9427187759msonormal"/>
        <w:jc w:val="both"/>
        <w:rPr>
          <w:bCs/>
          <w:color w:val="FF0000"/>
          <w:sz w:val="22"/>
          <w:szCs w:val="22"/>
          <w:rFonts w:asciiTheme="minorHAnsi" w:hAnsiTheme="minorHAnsi" w:cstheme="minorHAnsi"/>
        </w:rPr>
      </w:pPr>
      <w:r>
        <w:rPr>
          <w:bCs/>
          <w:color w:val="FF0000"/>
          <w:sz w:val="22"/>
          <w:szCs w:val="22"/>
          <w:rFonts w:asciiTheme="minorHAnsi" w:hAnsiTheme="minorHAnsi"/>
        </w:rPr>
        <w:t xml:space="preserve">[Insert date]</w:t>
      </w:r>
    </w:p>
    <w:p w14:paraId="6C2F933F" w14:textId="7E781675" w:rsidR="00CA4C9B" w:rsidRDefault="00CA4C9B" w:rsidP="00CA4C9B">
      <w:pPr>
        <w:rPr>
          <w:color w:val="FF0000"/>
          <w:rFonts w:cstheme="minorHAnsi"/>
        </w:rPr>
      </w:pPr>
      <w:r>
        <w:rPr>
          <w:color w:val="FF0000"/>
        </w:rPr>
        <w:t xml:space="preserve">Dear </w:t>
      </w:r>
      <w:r>
        <w:rPr>
          <w:color w:val="FF0000"/>
          <w:bCs/>
          <w:shd w:val="clear" w:color="auto" w:fill="FFFFFF"/>
        </w:rPr>
        <w:t xml:space="preserve">[Insert patient name]</w:t>
      </w:r>
      <w:r>
        <w:rPr>
          <w:color w:val="FF0000"/>
        </w:rPr>
        <w:t xml:space="preserve">,</w:t>
      </w:r>
      <w:r>
        <w:rPr>
          <w:color w:val="FF0000"/>
        </w:rPr>
        <w:t xml:space="preserve"> </w:t>
      </w:r>
    </w:p>
    <w:p w14:paraId="60027B3E" w14:textId="77777777" w:rsidR="00EF007C" w:rsidRDefault="00EF007C" w:rsidP="00CA4C9B">
      <w:pPr>
        <w:rPr>
          <w:rFonts w:cstheme="minorHAnsi"/>
          <w:color w:val="FF0000"/>
        </w:rPr>
      </w:pPr>
    </w:p>
    <w:p w14:paraId="30A54078" w14:textId="7DBE6B43" w:rsidR="00E60ECC" w:rsidRPr="00EF007C" w:rsidRDefault="00EF007C" w:rsidP="00CA4C9B">
      <w:pPr>
        <w:rPr>
          <w:color w:val="FF0000"/>
          <w:rFonts w:cstheme="minorHAnsi"/>
        </w:rPr>
      </w:pPr>
      <w:r>
        <w:t xml:space="preserve">Bukaannada ka diiwaangashan xaruntayada waxa lagu casuumaya inay ka soo qaybgalaan baarista naasaha waxa aanu kuugu soo qoraynaa inaanu kuu muujino taageeradayada barnaamijka baarista naasaha ee NHS.</w:t>
      </w:r>
    </w:p>
    <w:p w14:paraId="0EC5212C" w14:textId="311FBB66" w:rsidR="00B0095B" w:rsidRPr="00F50266" w:rsidRDefault="00E60ECC" w:rsidP="00CA4C9B">
      <w:pPr>
        <w:rPr>
          <w:color w:val="000000" w:themeColor="text1"/>
          <w:rFonts w:cstheme="minorHAnsi"/>
        </w:rPr>
      </w:pPr>
      <w:r>
        <w:rPr>
          <w:color w:val="000000" w:themeColor="text1"/>
        </w:rPr>
        <w:t xml:space="preserve">Waxaa laga yaabaa inaad horey ballan u qabsatay ama la xiriirtay xafiiska baarista naasaha ka hor inta aadan helin warqadan; Haddii aan aadan sameeynin balan midani waa xasuusin fudud oo aad la xidhiidhi karto xafiiska baarista naasaha si aad ugala hadasho weydiimo kasta ama su'aalo kasta oo aad qabtid.</w:t>
      </w:r>
    </w:p>
    <w:p w14:paraId="0035183A" w14:textId="25B6BE67" w:rsidR="00663696" w:rsidRPr="003D2BBD" w:rsidRDefault="00152003" w:rsidP="00663696">
      <w:pPr>
        <w:pStyle w:val="yiv9427187759msonormal"/>
        <w:jc w:val="both"/>
        <w:rPr>
          <w:color w:val="26282A"/>
          <w:sz w:val="22"/>
          <w:szCs w:val="22"/>
          <w:rFonts w:asciiTheme="minorHAnsi" w:hAnsiTheme="minorHAnsi" w:cstheme="minorHAnsi"/>
        </w:rPr>
      </w:pPr>
      <w:r>
        <w:rPr>
          <w:color w:val="26282A"/>
          <w:sz w:val="22"/>
          <w:szCs w:val="22"/>
          <w:rFonts w:asciiTheme="minorHAnsi" w:hAnsiTheme="minorHAnsi"/>
        </w:rPr>
        <w:t xml:space="preserve">Baarista naasaha waxay ujeedadeedu tahay in la ogaado xanuunka kansar marxaladda hore ka hor inta aanad arkin wax calaamado ah.</w:t>
      </w:r>
      <w:r>
        <w:rPr>
          <w:color w:val="26282A"/>
          <w:sz w:val="22"/>
          <w:szCs w:val="22"/>
          <w:rFonts w:asciiTheme="minorHAnsi" w:hAnsiTheme="minorHAnsi"/>
        </w:rPr>
        <w:t xml:space="preserve"> </w:t>
      </w:r>
      <w:r>
        <w:rPr>
          <w:color w:val="26282A"/>
          <w:sz w:val="22"/>
          <w:szCs w:val="22"/>
          <w:rFonts w:asciiTheme="minorHAnsi" w:hAnsiTheme="minorHAnsi"/>
        </w:rPr>
        <w:t xml:space="preserve">Caddaymaha ayaa muujinaya in haddii kansarka naasaha lagu ogaado marxalad hore, in ka badan 9 ka mid ah 10kii qof ay lahaadaan natiijo wanaagsan haddana haddii goor hore la ogaado waxay badbaadisaa nolosha.</w:t>
      </w:r>
      <w:r>
        <w:rPr>
          <w:color w:val="26282A"/>
          <w:sz w:val="22"/>
          <w:szCs w:val="22"/>
          <w:rFonts w:asciiTheme="minorHAnsi" w:hAnsiTheme="minorHAnsi"/>
        </w:rPr>
        <w:t xml:space="preserve"> </w:t>
      </w:r>
    </w:p>
    <w:p w14:paraId="0FEF137C" w14:textId="2D59BA8C" w:rsidR="00663696" w:rsidRPr="003D2BBD" w:rsidRDefault="00152003" w:rsidP="00663696">
      <w:pPr>
        <w:pStyle w:val="yiv9427187759msonormal"/>
        <w:jc w:val="both"/>
        <w:rPr>
          <w:color w:val="26282A"/>
          <w:sz w:val="22"/>
          <w:szCs w:val="22"/>
          <w:rFonts w:asciiTheme="minorHAnsi" w:hAnsiTheme="minorHAnsi" w:cstheme="minorHAnsi"/>
        </w:rPr>
      </w:pPr>
      <w:r>
        <w:rPr>
          <w:color w:val="26282A"/>
          <w:sz w:val="22"/>
          <w:szCs w:val="22"/>
          <w:rFonts w:asciiTheme="minorHAnsi" w:hAnsiTheme="minorHAnsi"/>
        </w:rPr>
        <w:t xml:space="preserve">Kansarka naasuhu waa kansarka ugu badan ee dumarka UK.</w:t>
      </w:r>
      <w:r>
        <w:rPr>
          <w:color w:val="26282A"/>
          <w:sz w:val="22"/>
          <w:szCs w:val="22"/>
          <w:rFonts w:asciiTheme="minorHAnsi" w:hAnsiTheme="minorHAnsi"/>
        </w:rPr>
        <w:t xml:space="preserve"> </w:t>
      </w:r>
      <w:r>
        <w:rPr>
          <w:color w:val="26282A"/>
          <w:sz w:val="22"/>
          <w:szCs w:val="22"/>
          <w:rFonts w:asciiTheme="minorHAnsi" w:hAnsiTheme="minorHAnsi"/>
        </w:rPr>
        <w:t xml:space="preserve">Ku dhawaad 9500 oo qof ayaa sanad walba u dhintaa cudurka; baaristu waxay kaa caawin kartaa dhimista tiradan.</w:t>
      </w:r>
    </w:p>
    <w:p w14:paraId="61CB33AD" w14:textId="530EF8A7" w:rsidR="00EF6166" w:rsidRPr="003D2BBD" w:rsidRDefault="00D06366" w:rsidP="00663696">
      <w:pPr>
        <w:pStyle w:val="yiv9427187759msonormal"/>
        <w:jc w:val="both"/>
        <w:rPr>
          <w:color w:val="26282A"/>
          <w:sz w:val="22"/>
          <w:szCs w:val="22"/>
          <w:rFonts w:asciiTheme="minorHAnsi" w:hAnsiTheme="minorHAnsi" w:cstheme="minorHAnsi"/>
        </w:rPr>
      </w:pPr>
      <w:r>
        <w:rPr>
          <w:color w:val="26282A"/>
          <w:sz w:val="22"/>
          <w:szCs w:val="22"/>
          <w:rFonts w:asciiTheme="minorHAnsi" w:hAnsiTheme="minorHAnsi"/>
        </w:rPr>
        <w:t xml:space="preserve">Waxaan kugu dhiirigelineynaa inaad ballansato raajada baarista - waxay ahayd inaad boostada ka heshay warqad ku jira tilmaamada sida ballanta loo sameeyo.</w:t>
      </w:r>
      <w:r>
        <w:rPr>
          <w:color w:val="26282A"/>
          <w:sz w:val="22"/>
          <w:szCs w:val="22"/>
          <w:rFonts w:asciiTheme="minorHAnsi" w:hAnsiTheme="minorHAnsi"/>
        </w:rPr>
        <w:t xml:space="preserve"> </w:t>
      </w:r>
      <w:r>
        <w:rPr>
          <w:color w:val="26282A"/>
          <w:sz w:val="22"/>
          <w:szCs w:val="22"/>
          <w:rFonts w:asciiTheme="minorHAnsi" w:hAnsiTheme="minorHAnsi"/>
        </w:rPr>
        <w:t xml:space="preserve">Sameeynta raajada naasaha waa ikhtiyaarka qofka laakiin waxaanu kugu dhiirigelinaynaa inaad akhrido macluumaadka laguu soo diray casuumadaada baarista si ay kaaga caawiso inaad go'aan gaadho.</w:t>
      </w:r>
    </w:p>
    <w:p w14:paraId="4B8A6E0E" w14:textId="31DE80EC" w:rsidR="00152003" w:rsidRPr="00FD2D38" w:rsidRDefault="00152003" w:rsidP="00152003">
      <w:pPr>
        <w:rPr>
          <w:color w:val="1F497D"/>
          <w:rFonts w:cstheme="minorHAnsi"/>
        </w:rPr>
      </w:pPr>
      <w:r>
        <w:t xml:space="preserve">Nambarka telefoonka xafiiska barnaamijka baaritaanka naasaha Manchester waa  </w:t>
      </w:r>
      <w:r>
        <w:rPr>
          <w:b/>
        </w:rPr>
        <w:t xml:space="preserve">0161 291 4444</w:t>
      </w:r>
      <w:r>
        <w:t xml:space="preserve"> or </w:t>
      </w:r>
      <w:r>
        <w:rPr>
          <w:color w:val="1F497D"/>
        </w:rPr>
        <w:t xml:space="preserve">email</w:t>
      </w:r>
      <w:r>
        <w:t xml:space="preserve"> </w:t>
      </w:r>
      <w:hyperlink r:id="rId4" w:history="1">
        <w:r>
          <w:rPr>
            <w:rStyle w:val="Hyperlink"/>
            <w:shd w:val="clear" w:color="auto" w:fill="FFFFFF"/>
          </w:rPr>
          <w:t xml:space="preserve">bsapts@mft.nhs.uk</w:t>
        </w:r>
      </w:hyperlink>
      <w:r>
        <w:rPr>
          <w:color w:val="333333"/>
          <w:shd w:val="clear" w:color="auto" w:fill="FFFFFF"/>
        </w:rPr>
        <w:t xml:space="preserve"> si aad balan u sameeysid.</w:t>
      </w:r>
    </w:p>
    <w:p w14:paraId="18ACF2BE" w14:textId="26675F59" w:rsidR="00152003" w:rsidRDefault="00535156" w:rsidP="00BB39E6">
      <w:pPr>
        <w:pStyle w:val="yiv9427187759msonormal"/>
        <w:spacing w:after="0" w:afterAutospacing="0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Haddii aad geli karto internetka, xiriirinta soo socota waxay bixisaa macluumaad dheeraad ah oo ku saabsan baaritaanka naasaha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3DE92CD4" w14:textId="77777777" w:rsidR="00BB39E6" w:rsidRDefault="00F145B7" w:rsidP="00BB39E6">
      <w:pPr>
        <w:pStyle w:val="yiv9427187759msonormal"/>
        <w:spacing w:before="0" w:beforeAutospacing="0"/>
        <w:jc w:val="both"/>
        <w:rPr>
          <w:sz w:val="22"/>
          <w:szCs w:val="22"/>
          <w:rFonts w:asciiTheme="minorHAnsi" w:hAnsiTheme="minorHAnsi" w:cstheme="minorHAnsi"/>
        </w:rPr>
      </w:pPr>
      <w:hyperlink r:id="rId5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https://www.nhs.uk/conditions/breast-screening-mammogram/</w:t>
        </w:r>
      </w:hyperlink>
    </w:p>
    <w:p w14:paraId="356997A2" w14:textId="43CFA925" w:rsidR="00535156" w:rsidRDefault="00F50266" w:rsidP="00BB39E6">
      <w:pPr>
        <w:pStyle w:val="yiv9427187759msonormal"/>
        <w:spacing w:after="0" w:afterAutospacing="0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Xidhiidhkani waxa uu muujinayaa muuqaalka 10 luqadood oo kala duwan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2EEAFACB" w14:textId="77777777" w:rsidR="00BB39E6" w:rsidRDefault="00F145B7" w:rsidP="00BB39E6">
      <w:pPr>
        <w:pStyle w:val="yiv9427187759msonormal"/>
        <w:spacing w:before="0" w:beforeAutospacing="0"/>
        <w:jc w:val="both"/>
        <w:rPr>
          <w:sz w:val="22"/>
          <w:szCs w:val="22"/>
          <w:rFonts w:asciiTheme="minorHAnsi" w:hAnsiTheme="minorHAnsi" w:cstheme="minorHAnsi"/>
        </w:rPr>
      </w:pPr>
      <w:hyperlink r:id="rId6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https://vimeo.com/showcase/8753730</w:t>
        </w:r>
      </w:hyperlink>
    </w:p>
    <w:p w14:paraId="07A40887" w14:textId="77777777" w:rsidR="00535156" w:rsidRPr="003D2BBD" w:rsidRDefault="00535156" w:rsidP="00663696">
      <w:pPr>
        <w:pStyle w:val="yiv9427187759msonormal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Haddii aadan haysan internet, ama aad weli u baahan tahay macluumaad dheeraad ah oo ku saabsan baarista raajada [mammograms], fadlan la xiriir kalkaalisada caafimaadka wixii macluumaad dheeraad ah.</w:t>
      </w:r>
    </w:p>
    <w:p w14:paraId="3AE7E129" w14:textId="77777777" w:rsidR="00152003" w:rsidRDefault="00F36B83" w:rsidP="00152003">
      <w:pPr>
        <w:jc w:val="both"/>
        <w:rPr>
          <w:rFonts w:cstheme="minorHAnsi"/>
        </w:rPr>
      </w:pPr>
      <w:r>
        <w:t xml:space="preserve">Kuu niyadasayn.</w:t>
      </w:r>
    </w:p>
    <w:p w14:paraId="6CB5AB9F" w14:textId="77777777" w:rsidR="00EF51C1" w:rsidRPr="00152003" w:rsidRDefault="00F36B83" w:rsidP="00152003">
      <w:pPr>
        <w:jc w:val="both"/>
        <w:rPr>
          <w:rFonts w:cstheme="minorHAnsi"/>
        </w:rPr>
      </w:pPr>
      <w:r>
        <w:rPr>
          <w:color w:val="FF0000"/>
        </w:rPr>
        <w:t xml:space="preserve">[Insert Dr’s name and electronic signature]</w:t>
      </w:r>
    </w:p>
    <w:p w14:paraId="7C3FD110" w14:textId="77777777" w:rsidR="00EF51C1" w:rsidRPr="003D2BBD" w:rsidRDefault="00EF51C1">
      <w:pPr>
        <w:rPr>
          <w:rFonts w:cstheme="minorHAnsi"/>
          <w:color w:val="FF0000"/>
        </w:rPr>
      </w:pPr>
    </w:p>
    <w:p w14:paraId="37444A8C" w14:textId="77777777" w:rsidR="00EF51C1" w:rsidRPr="003D2BBD" w:rsidRDefault="00EF51C1">
      <w:pPr>
        <w:rPr>
          <w:rFonts w:cstheme="minorHAnsi"/>
          <w:color w:val="FF0000"/>
        </w:rPr>
      </w:pPr>
    </w:p>
    <w:p w14:paraId="51ECC0E3" w14:textId="77777777" w:rsidR="00EF51C1" w:rsidRPr="003D2BBD" w:rsidRDefault="00EF51C1">
      <w:pPr>
        <w:rPr>
          <w:rFonts w:cstheme="minorHAnsi"/>
          <w:color w:val="FF0000"/>
        </w:rPr>
      </w:pPr>
    </w:p>
    <w:sectPr w:rsidR="00EF51C1" w:rsidRPr="003D2BB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152003"/>
    <w:rsid w:val="0015319C"/>
    <w:rsid w:val="001C07D0"/>
    <w:rsid w:val="001F7252"/>
    <w:rsid w:val="003B6411"/>
    <w:rsid w:val="003D2BBD"/>
    <w:rsid w:val="003F0698"/>
    <w:rsid w:val="0044702C"/>
    <w:rsid w:val="00535156"/>
    <w:rsid w:val="005D38EA"/>
    <w:rsid w:val="00663696"/>
    <w:rsid w:val="006916FB"/>
    <w:rsid w:val="006933EA"/>
    <w:rsid w:val="006B0D06"/>
    <w:rsid w:val="00743037"/>
    <w:rsid w:val="00784332"/>
    <w:rsid w:val="0095487B"/>
    <w:rsid w:val="00B0095B"/>
    <w:rsid w:val="00B31262"/>
    <w:rsid w:val="00BB39E6"/>
    <w:rsid w:val="00C50349"/>
    <w:rsid w:val="00C55EF7"/>
    <w:rsid w:val="00C9794B"/>
    <w:rsid w:val="00CA4C9B"/>
    <w:rsid w:val="00D06366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8753730" TargetMode="External"/><Relationship Id="rId5" Type="http://schemas.openxmlformats.org/officeDocument/2006/relationships/hyperlink" Target="https://www.nhs.uk/conditions/breast-screening-mammogram/" TargetMode="External"/><Relationship Id="rId4" Type="http://schemas.openxmlformats.org/officeDocument/2006/relationships/hyperlink" Target="mailto:bsapt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HIGGINS, Coral (MANCHESTER HEALTH AND CARE COMMISSIONING)</cp:lastModifiedBy>
  <cp:revision>3</cp:revision>
  <dcterms:created xsi:type="dcterms:W3CDTF">2022-01-31T12:57:00Z</dcterms:created>
  <dcterms:modified xsi:type="dcterms:W3CDTF">2022-01-31T12:57:00Z</dcterms:modified>
</cp:coreProperties>
</file>